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B5" w:rsidRPr="002D1E9E" w:rsidRDefault="00460EB5" w:rsidP="00460EB5">
      <w:pPr>
        <w:pStyle w:val="1"/>
        <w:spacing w:before="0" w:line="240" w:lineRule="auto"/>
        <w:ind w:left="708" w:firstLine="708"/>
        <w:jc w:val="center"/>
        <w:rPr>
          <w:rFonts w:ascii="Times New Roman" w:hAnsi="Times New Roman"/>
          <w:i w:val="0"/>
          <w:iCs w:val="0"/>
          <w:lang w:val="uk-UA"/>
        </w:rPr>
      </w:pPr>
      <w:r>
        <w:rPr>
          <w:rFonts w:ascii="Times New Roman" w:hAnsi="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rFonts w:ascii="Times New Roman" w:hAnsi="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Pr>
          <w:rFonts w:ascii="Times New Roman" w:hAnsi="Times New Roman"/>
          <w:i w:val="0"/>
          <w:iCs w:val="0"/>
          <w:lang w:val="uk-UA"/>
        </w:rPr>
        <w:t>УКРАЇНА</w:t>
      </w:r>
    </w:p>
    <w:p w:rsidR="00460EB5" w:rsidRDefault="00460EB5" w:rsidP="00460EB5">
      <w:pPr>
        <w:pStyle w:val="1"/>
        <w:spacing w:before="0" w:line="240" w:lineRule="auto"/>
        <w:ind w:left="708" w:firstLine="708"/>
        <w:jc w:val="center"/>
        <w:rPr>
          <w:rFonts w:ascii="Times New Roman" w:hAnsi="Times New Roman"/>
          <w:i w:val="0"/>
          <w:iCs w:val="0"/>
          <w:lang w:val="uk-UA"/>
        </w:rPr>
      </w:pPr>
      <w:r>
        <w:rPr>
          <w:rFonts w:ascii="Times New Roman" w:hAnsi="Times New Roman"/>
          <w:i w:val="0"/>
          <w:iCs w:val="0"/>
          <w:lang w:val="uk-UA"/>
        </w:rPr>
        <w:t>ПЕРЕЯСЛАВСЬКА  МІСЬКА РАДА</w:t>
      </w:r>
    </w:p>
    <w:p w:rsidR="00460EB5" w:rsidRPr="00427183" w:rsidRDefault="00460EB5" w:rsidP="00460EB5">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val="en-US" w:eastAsia="ru-RU"/>
        </w:rPr>
        <w:t>I</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460EB5" w:rsidRDefault="00264455" w:rsidP="00460EB5">
      <w:pPr>
        <w:pStyle w:val="2"/>
        <w:spacing w:before="0" w:line="240" w:lineRule="auto"/>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00460EB5" w:rsidRPr="00691F01">
        <w:rPr>
          <w:rFonts w:ascii="Times New Roman" w:hAnsi="Times New Roman"/>
          <w:i w:val="0"/>
          <w:iCs w:val="0"/>
          <w:sz w:val="40"/>
          <w:szCs w:val="40"/>
          <w:lang w:val="uk-UA"/>
        </w:rPr>
        <w:t xml:space="preserve">Р І Ш Е Н </w:t>
      </w:r>
      <w:proofErr w:type="spellStart"/>
      <w:r w:rsidR="00460EB5" w:rsidRPr="00691F01">
        <w:rPr>
          <w:rFonts w:ascii="Times New Roman" w:hAnsi="Times New Roman"/>
          <w:i w:val="0"/>
          <w:iCs w:val="0"/>
          <w:sz w:val="40"/>
          <w:szCs w:val="40"/>
          <w:lang w:val="uk-UA"/>
        </w:rPr>
        <w:t>Н</w:t>
      </w:r>
      <w:proofErr w:type="spellEnd"/>
      <w:r w:rsidR="00460EB5" w:rsidRPr="00691F01">
        <w:rPr>
          <w:rFonts w:ascii="Times New Roman" w:hAnsi="Times New Roman"/>
          <w:i w:val="0"/>
          <w:iCs w:val="0"/>
          <w:sz w:val="40"/>
          <w:szCs w:val="40"/>
          <w:lang w:val="uk-UA"/>
        </w:rPr>
        <w:t xml:space="preserve"> Я</w:t>
      </w:r>
    </w:p>
    <w:p w:rsidR="00460EB5" w:rsidRPr="002D1E9E" w:rsidRDefault="00460EB5" w:rsidP="00460EB5">
      <w:pPr>
        <w:spacing w:line="240" w:lineRule="auto"/>
        <w:rPr>
          <w:sz w:val="16"/>
          <w:szCs w:val="16"/>
          <w:lang w:eastAsia="ru-RU"/>
        </w:rPr>
      </w:pPr>
    </w:p>
    <w:p w:rsidR="00460EB5" w:rsidRPr="002325E2" w:rsidRDefault="00460EB5" w:rsidP="00460EB5">
      <w:pPr>
        <w:rPr>
          <w:rFonts w:ascii="Times New Roman" w:hAnsi="Times New Roman"/>
          <w:b/>
          <w:bCs/>
        </w:rPr>
      </w:pPr>
      <w:r w:rsidRPr="00DA009C">
        <w:rPr>
          <w:rFonts w:ascii="Times New Roman" w:hAnsi="Times New Roman"/>
          <w:b/>
          <w:sz w:val="28"/>
          <w:szCs w:val="28"/>
          <w:u w:val="single"/>
        </w:rPr>
        <w:t>від «</w:t>
      </w:r>
      <w:r w:rsidR="00DA009C" w:rsidRPr="00DA009C">
        <w:rPr>
          <w:rFonts w:ascii="Times New Roman" w:hAnsi="Times New Roman"/>
          <w:b/>
          <w:sz w:val="28"/>
          <w:szCs w:val="28"/>
          <w:u w:val="single"/>
        </w:rPr>
        <w:t xml:space="preserve"> 21 </w:t>
      </w:r>
      <w:r w:rsidRPr="00DA009C">
        <w:rPr>
          <w:rFonts w:ascii="Times New Roman" w:hAnsi="Times New Roman"/>
          <w:b/>
          <w:sz w:val="28"/>
          <w:szCs w:val="28"/>
          <w:u w:val="single"/>
        </w:rPr>
        <w:t xml:space="preserve">»  </w:t>
      </w:r>
      <w:r w:rsidR="00DA009C" w:rsidRPr="00DA009C">
        <w:rPr>
          <w:rFonts w:ascii="Times New Roman" w:hAnsi="Times New Roman"/>
          <w:b/>
          <w:sz w:val="28"/>
          <w:szCs w:val="28"/>
          <w:u w:val="single"/>
        </w:rPr>
        <w:t>грудня</w:t>
      </w:r>
      <w:r w:rsidRPr="00DA009C">
        <w:rPr>
          <w:rFonts w:ascii="Times New Roman" w:hAnsi="Times New Roman"/>
          <w:b/>
          <w:sz w:val="28"/>
          <w:szCs w:val="28"/>
          <w:u w:val="single"/>
        </w:rPr>
        <w:t xml:space="preserve"> </w:t>
      </w:r>
      <w:r w:rsidR="002325E2" w:rsidRPr="00DA009C">
        <w:rPr>
          <w:rFonts w:ascii="Times New Roman" w:hAnsi="Times New Roman"/>
          <w:b/>
          <w:sz w:val="28"/>
          <w:szCs w:val="28"/>
          <w:u w:val="single"/>
        </w:rPr>
        <w:t xml:space="preserve"> </w:t>
      </w:r>
      <w:r w:rsidRPr="00DA009C">
        <w:rPr>
          <w:rFonts w:ascii="Times New Roman" w:hAnsi="Times New Roman"/>
          <w:b/>
          <w:sz w:val="28"/>
          <w:szCs w:val="28"/>
          <w:u w:val="single"/>
        </w:rPr>
        <w:t>2023 року</w:t>
      </w:r>
      <w:r w:rsidRPr="00DA009C">
        <w:rPr>
          <w:rFonts w:ascii="Times New Roman" w:hAnsi="Times New Roman"/>
          <w:sz w:val="28"/>
          <w:szCs w:val="28"/>
          <w:u w:val="single"/>
        </w:rPr>
        <w:tab/>
      </w:r>
      <w:r w:rsidRPr="008A53A5">
        <w:rPr>
          <w:rFonts w:ascii="Times New Roman" w:hAnsi="Times New Roman"/>
          <w:sz w:val="28"/>
          <w:szCs w:val="28"/>
        </w:rPr>
        <w:tab/>
      </w:r>
      <w:r w:rsidRPr="008A53A5">
        <w:rPr>
          <w:rFonts w:ascii="Times New Roman" w:hAnsi="Times New Roman"/>
          <w:sz w:val="28"/>
          <w:szCs w:val="28"/>
        </w:rPr>
        <w:tab/>
      </w:r>
      <w:r w:rsidR="00C91AE9">
        <w:rPr>
          <w:rFonts w:ascii="Times New Roman" w:hAnsi="Times New Roman"/>
          <w:sz w:val="28"/>
          <w:szCs w:val="28"/>
        </w:rPr>
        <w:tab/>
      </w:r>
      <w:r w:rsidRPr="008A53A5">
        <w:rPr>
          <w:rFonts w:ascii="Times New Roman" w:hAnsi="Times New Roman"/>
          <w:sz w:val="28"/>
          <w:szCs w:val="28"/>
        </w:rPr>
        <w:t xml:space="preserve">                       </w:t>
      </w:r>
      <w:r w:rsidR="00264455" w:rsidRPr="00264455">
        <w:rPr>
          <w:rFonts w:ascii="Times New Roman" w:hAnsi="Times New Roman"/>
          <w:b/>
          <w:sz w:val="28"/>
          <w:szCs w:val="28"/>
          <w:u w:val="single"/>
        </w:rPr>
        <w:t>№ 0</w:t>
      </w:r>
      <w:r w:rsidR="00DA009C">
        <w:rPr>
          <w:rFonts w:ascii="Times New Roman" w:hAnsi="Times New Roman"/>
          <w:b/>
          <w:sz w:val="28"/>
          <w:szCs w:val="28"/>
          <w:u w:val="single"/>
        </w:rPr>
        <w:t>8</w:t>
      </w:r>
      <w:r w:rsidR="00264455" w:rsidRPr="00264455">
        <w:rPr>
          <w:rFonts w:ascii="Times New Roman" w:hAnsi="Times New Roman"/>
          <w:b/>
          <w:sz w:val="28"/>
          <w:szCs w:val="28"/>
          <w:u w:val="single"/>
        </w:rPr>
        <w:t>-68-VIII</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Про внесення змін до комплексної програми</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«Турбота» Переяславської міської територіальної </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громади на 2021-2024 роки, </w:t>
      </w:r>
      <w:r>
        <w:rPr>
          <w:rFonts w:ascii="Times New Roman" w:hAnsi="Times New Roman" w:cs="Times New Roman"/>
          <w:b/>
          <w:sz w:val="28"/>
          <w:szCs w:val="28"/>
        </w:rPr>
        <w:t xml:space="preserve"> </w:t>
      </w:r>
      <w:r w:rsidRPr="00C8339F">
        <w:rPr>
          <w:rFonts w:ascii="Times New Roman" w:hAnsi="Times New Roman" w:cs="Times New Roman"/>
          <w:b/>
          <w:sz w:val="28"/>
          <w:szCs w:val="28"/>
        </w:rPr>
        <w:t>затвердженої рішенням</w:t>
      </w:r>
    </w:p>
    <w:p w:rsidR="00C8339F" w:rsidRPr="0038461E"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Переяславської міської ради 17.12.2020 № 22-04-</w:t>
      </w:r>
      <w:r w:rsidRPr="00C8339F">
        <w:rPr>
          <w:rFonts w:ascii="Times New Roman" w:hAnsi="Times New Roman" w:cs="Times New Roman"/>
          <w:b/>
          <w:sz w:val="28"/>
          <w:szCs w:val="28"/>
          <w:lang w:val="en-US"/>
        </w:rPr>
        <w:t>VIII</w:t>
      </w:r>
    </w:p>
    <w:p w:rsidR="00A4615B" w:rsidRPr="00C8339F" w:rsidRDefault="00A4615B" w:rsidP="00C8339F">
      <w:pPr>
        <w:spacing w:after="0" w:line="240" w:lineRule="auto"/>
        <w:rPr>
          <w:rFonts w:ascii="Times New Roman" w:hAnsi="Times New Roman" w:cs="Times New Roman"/>
          <w:b/>
          <w:sz w:val="28"/>
          <w:szCs w:val="28"/>
        </w:rPr>
      </w:pPr>
      <w:r>
        <w:rPr>
          <w:rFonts w:ascii="Times New Roman" w:hAnsi="Times New Roman" w:cs="Times New Roman"/>
          <w:b/>
          <w:sz w:val="28"/>
          <w:szCs w:val="28"/>
        </w:rPr>
        <w:t>(з</w:t>
      </w:r>
      <w:r w:rsidR="0038461E">
        <w:rPr>
          <w:rFonts w:ascii="Times New Roman" w:hAnsi="Times New Roman" w:cs="Times New Roman"/>
          <w:b/>
          <w:sz w:val="28"/>
          <w:szCs w:val="28"/>
        </w:rPr>
        <w:t>і</w:t>
      </w:r>
      <w:r>
        <w:rPr>
          <w:rFonts w:ascii="Times New Roman" w:hAnsi="Times New Roman" w:cs="Times New Roman"/>
          <w:b/>
          <w:sz w:val="28"/>
          <w:szCs w:val="28"/>
        </w:rPr>
        <w:t xml:space="preserve"> змінами)</w:t>
      </w:r>
    </w:p>
    <w:p w:rsidR="00C8339F" w:rsidRPr="00C8339F" w:rsidRDefault="00C8339F" w:rsidP="00C8339F">
      <w:pPr>
        <w:spacing w:after="0" w:line="240" w:lineRule="auto"/>
        <w:rPr>
          <w:rFonts w:ascii="Times New Roman" w:hAnsi="Times New Roman" w:cs="Times New Roman"/>
          <w:b/>
          <w:sz w:val="28"/>
          <w:szCs w:val="28"/>
        </w:rPr>
      </w:pPr>
    </w:p>
    <w:p w:rsidR="00956975" w:rsidRPr="00956975" w:rsidRDefault="0014597D" w:rsidP="00956975">
      <w:pPr>
        <w:spacing w:after="0" w:line="240" w:lineRule="auto"/>
        <w:ind w:firstLine="567"/>
        <w:jc w:val="both"/>
        <w:rPr>
          <w:rFonts w:ascii="Times New Roman" w:hAnsi="Times New Roman"/>
          <w:sz w:val="28"/>
          <w:szCs w:val="28"/>
        </w:rPr>
      </w:pPr>
      <w:r>
        <w:rPr>
          <w:rFonts w:ascii="Times New Roman" w:hAnsi="Times New Roman"/>
          <w:sz w:val="28"/>
          <w:szCs w:val="28"/>
        </w:rPr>
        <w:t>Р</w:t>
      </w:r>
      <w:r w:rsidR="00FE728E" w:rsidRPr="000A2CD4">
        <w:rPr>
          <w:rFonts w:ascii="Times New Roman" w:hAnsi="Times New Roman"/>
          <w:sz w:val="28"/>
          <w:szCs w:val="28"/>
        </w:rPr>
        <w:t xml:space="preserve">озглянувши звернення постійної депутатської комісії Переяславської міської ради з питань бюджету та фінансів, </w:t>
      </w:r>
      <w:r w:rsidR="00DE5BFE" w:rsidRPr="000A2CD4">
        <w:rPr>
          <w:rFonts w:ascii="Times New Roman" w:hAnsi="Times New Roman"/>
          <w:sz w:val="28"/>
          <w:szCs w:val="28"/>
        </w:rPr>
        <w:t>у</w:t>
      </w:r>
      <w:r w:rsidR="002D5211" w:rsidRPr="000A2CD4">
        <w:rPr>
          <w:rFonts w:ascii="Times New Roman" w:hAnsi="Times New Roman" w:cs="Times New Roman"/>
          <w:sz w:val="28"/>
          <w:szCs w:val="28"/>
        </w:rPr>
        <w:t xml:space="preserve"> зв’язку з </w:t>
      </w:r>
      <w:r w:rsidR="007507F2">
        <w:rPr>
          <w:rFonts w:ascii="Times New Roman" w:hAnsi="Times New Roman" w:cs="Times New Roman"/>
          <w:sz w:val="28"/>
          <w:szCs w:val="28"/>
        </w:rPr>
        <w:t xml:space="preserve">триваючою </w:t>
      </w:r>
      <w:r w:rsidR="002D5211" w:rsidRPr="000A2CD4">
        <w:rPr>
          <w:rFonts w:ascii="Times New Roman" w:hAnsi="Times New Roman" w:cs="Times New Roman"/>
          <w:sz w:val="28"/>
          <w:szCs w:val="28"/>
        </w:rPr>
        <w:t xml:space="preserve">військовою агресією Російської Федерації проти України та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w:t>
      </w:r>
      <w:r w:rsidR="000807AA" w:rsidRPr="000A2CD4">
        <w:rPr>
          <w:rFonts w:ascii="Times New Roman" w:hAnsi="Times New Roman" w:cs="Times New Roman"/>
          <w:sz w:val="28"/>
          <w:szCs w:val="28"/>
        </w:rPr>
        <w:t xml:space="preserve">з </w:t>
      </w:r>
      <w:r w:rsidR="000807AA" w:rsidRPr="000A2CD4">
        <w:rPr>
          <w:rFonts w:ascii="Times New Roman" w:hAnsi="Times New Roman"/>
          <w:color w:val="000000"/>
          <w:sz w:val="28"/>
          <w:szCs w:val="28"/>
        </w:rPr>
        <w:t xml:space="preserve">метою приведення у відповідність до чинного законодавства комплексної програми «Турбота» </w:t>
      </w:r>
      <w:r w:rsidR="000807AA" w:rsidRPr="000A2CD4">
        <w:rPr>
          <w:rFonts w:ascii="Times New Roman" w:hAnsi="Times New Roman"/>
          <w:sz w:val="28"/>
          <w:szCs w:val="28"/>
        </w:rPr>
        <w:t xml:space="preserve">Переяславської міської </w:t>
      </w:r>
      <w:r w:rsidR="000807AA" w:rsidRPr="003A6090">
        <w:rPr>
          <w:rFonts w:ascii="Times New Roman" w:hAnsi="Times New Roman"/>
          <w:sz w:val="28"/>
          <w:szCs w:val="28"/>
        </w:rPr>
        <w:t>територіальної громади</w:t>
      </w:r>
      <w:r w:rsidR="000807AA" w:rsidRPr="003A6090">
        <w:rPr>
          <w:rFonts w:ascii="Times New Roman" w:hAnsi="Times New Roman"/>
          <w:b/>
          <w:sz w:val="28"/>
          <w:szCs w:val="28"/>
        </w:rPr>
        <w:t xml:space="preserve"> </w:t>
      </w:r>
      <w:r w:rsidR="000807AA" w:rsidRPr="003A6090">
        <w:rPr>
          <w:rFonts w:ascii="Times New Roman" w:hAnsi="Times New Roman"/>
          <w:color w:val="000000"/>
          <w:sz w:val="28"/>
          <w:szCs w:val="28"/>
        </w:rPr>
        <w:t xml:space="preserve">на 2021-2024 роки, </w:t>
      </w:r>
      <w:r w:rsidR="001A709A" w:rsidRPr="003A6090">
        <w:rPr>
          <w:rFonts w:ascii="Times New Roman" w:hAnsi="Times New Roman"/>
          <w:color w:val="000000"/>
          <w:sz w:val="28"/>
          <w:szCs w:val="28"/>
        </w:rPr>
        <w:t xml:space="preserve">згідно з </w:t>
      </w:r>
      <w:r w:rsidR="001A709A" w:rsidRPr="003A6090">
        <w:rPr>
          <w:rFonts w:ascii="Times New Roman" w:hAnsi="Times New Roman"/>
          <w:sz w:val="28"/>
          <w:szCs w:val="28"/>
        </w:rPr>
        <w:t>ч.4 ст.2 Закону України «Про статус ветеранів війни, гарантії їх соціального захисту»</w:t>
      </w:r>
      <w:r w:rsidR="00E749F1">
        <w:rPr>
          <w:rFonts w:ascii="Times New Roman" w:hAnsi="Times New Roman"/>
          <w:sz w:val="28"/>
          <w:szCs w:val="28"/>
        </w:rPr>
        <w:t xml:space="preserve"> та </w:t>
      </w:r>
      <w:r w:rsidR="001A709A" w:rsidRPr="003A6090">
        <w:rPr>
          <w:rFonts w:ascii="Times New Roman" w:hAnsi="Times New Roman"/>
          <w:sz w:val="28"/>
          <w:szCs w:val="28"/>
        </w:rPr>
        <w:t xml:space="preserve"> відповідно до ч.1 ст.10 Закону України «Про основи соціальної захищеності осіб з інвалідністю в Україні»,</w:t>
      </w:r>
      <w:r w:rsidR="001A709A" w:rsidRPr="003A6090">
        <w:rPr>
          <w:rFonts w:ascii="Times New Roman" w:hAnsi="Times New Roman"/>
          <w:color w:val="000000"/>
          <w:sz w:val="28"/>
          <w:szCs w:val="28"/>
        </w:rPr>
        <w:t xml:space="preserve"> враховуючи рішення </w:t>
      </w:r>
      <w:r w:rsidR="00C72557">
        <w:rPr>
          <w:rFonts w:ascii="Times New Roman" w:hAnsi="Times New Roman"/>
          <w:color w:val="000000"/>
          <w:sz w:val="28"/>
          <w:szCs w:val="28"/>
        </w:rPr>
        <w:t xml:space="preserve">Переяславської </w:t>
      </w:r>
      <w:r w:rsidR="001A709A" w:rsidRPr="003A6090">
        <w:rPr>
          <w:rFonts w:ascii="Times New Roman" w:hAnsi="Times New Roman"/>
          <w:color w:val="000000"/>
          <w:sz w:val="28"/>
          <w:szCs w:val="28"/>
        </w:rPr>
        <w:t>міської ради від 31.10.2019 р</w:t>
      </w:r>
      <w:r w:rsidR="00C72557">
        <w:rPr>
          <w:rFonts w:ascii="Times New Roman" w:hAnsi="Times New Roman"/>
          <w:color w:val="000000"/>
          <w:sz w:val="28"/>
          <w:szCs w:val="28"/>
        </w:rPr>
        <w:t>оку</w:t>
      </w:r>
      <w:r w:rsidR="001A709A" w:rsidRPr="003A6090">
        <w:rPr>
          <w:rFonts w:ascii="Times New Roman" w:hAnsi="Times New Roman"/>
          <w:color w:val="000000"/>
          <w:sz w:val="28"/>
          <w:szCs w:val="28"/>
        </w:rPr>
        <w:t xml:space="preserve"> №133-74-</w:t>
      </w:r>
      <w:r w:rsidR="001A709A" w:rsidRPr="003A6090">
        <w:rPr>
          <w:rFonts w:ascii="Times New Roman" w:hAnsi="Times New Roman"/>
          <w:color w:val="000000"/>
          <w:sz w:val="28"/>
          <w:szCs w:val="28"/>
          <w:lang w:val="en-US"/>
        </w:rPr>
        <w:t>V</w:t>
      </w:r>
      <w:r w:rsidR="001A709A" w:rsidRPr="003A6090">
        <w:rPr>
          <w:rFonts w:ascii="Times New Roman" w:hAnsi="Times New Roman"/>
          <w:color w:val="000000"/>
          <w:sz w:val="28"/>
          <w:szCs w:val="28"/>
        </w:rPr>
        <w:t>ІІ «Про затвердження порядку розроблення програм моніторингу та звітності про їх виконання»,</w:t>
      </w:r>
      <w:r w:rsidR="001A709A" w:rsidRPr="003A6090">
        <w:rPr>
          <w:rFonts w:ascii="Times New Roman" w:hAnsi="Times New Roman"/>
          <w:bCs/>
          <w:sz w:val="28"/>
          <w:szCs w:val="28"/>
          <w:shd w:val="clear" w:color="auto" w:fill="FFFFFF"/>
        </w:rPr>
        <w:t xml:space="preserve"> </w:t>
      </w:r>
      <w:r w:rsidR="002D5211" w:rsidRPr="00C530EC">
        <w:rPr>
          <w:rFonts w:ascii="Times New Roman" w:hAnsi="Times New Roman" w:cs="Times New Roman"/>
          <w:sz w:val="28"/>
          <w:szCs w:val="28"/>
        </w:rPr>
        <w:t>відповідно</w:t>
      </w:r>
      <w:r w:rsidR="00C8339F" w:rsidRPr="00C530EC">
        <w:rPr>
          <w:rFonts w:ascii="Times New Roman" w:hAnsi="Times New Roman" w:cs="Times New Roman"/>
          <w:color w:val="FF0000"/>
          <w:sz w:val="28"/>
          <w:szCs w:val="28"/>
        </w:rPr>
        <w:t xml:space="preserve"> </w:t>
      </w:r>
      <w:r w:rsidR="00C8339F" w:rsidRPr="00C530EC">
        <w:rPr>
          <w:rFonts w:ascii="Times New Roman" w:hAnsi="Times New Roman" w:cs="Times New Roman"/>
          <w:sz w:val="28"/>
          <w:szCs w:val="28"/>
        </w:rPr>
        <w:t>до ст.89 Бюджетного кодексу України,</w:t>
      </w:r>
      <w:r w:rsidR="00E1025E">
        <w:rPr>
          <w:rFonts w:ascii="Times New Roman" w:hAnsi="Times New Roman" w:cs="Times New Roman"/>
          <w:sz w:val="28"/>
          <w:szCs w:val="28"/>
        </w:rPr>
        <w:t xml:space="preserve"> </w:t>
      </w:r>
      <w:r w:rsidR="00354884" w:rsidRPr="004F2E3E">
        <w:rPr>
          <w:rFonts w:ascii="Times New Roman" w:hAnsi="Times New Roman"/>
          <w:sz w:val="28"/>
          <w:szCs w:val="28"/>
        </w:rPr>
        <w:t xml:space="preserve">керуючись </w:t>
      </w:r>
      <w:r w:rsidR="00956975">
        <w:rPr>
          <w:rFonts w:ascii="Times New Roman" w:hAnsi="Times New Roman"/>
          <w:sz w:val="28"/>
          <w:szCs w:val="28"/>
        </w:rPr>
        <w:t>п.22</w:t>
      </w:r>
      <w:r w:rsidR="004419D7">
        <w:rPr>
          <w:rFonts w:ascii="Times New Roman" w:hAnsi="Times New Roman"/>
          <w:sz w:val="28"/>
          <w:szCs w:val="28"/>
        </w:rPr>
        <w:t>, п.23</w:t>
      </w:r>
      <w:r w:rsidR="00956975">
        <w:rPr>
          <w:rFonts w:ascii="Times New Roman" w:hAnsi="Times New Roman"/>
          <w:sz w:val="28"/>
          <w:szCs w:val="28"/>
        </w:rPr>
        <w:t xml:space="preserve"> ч.1 ст. 26, </w:t>
      </w:r>
      <w:r w:rsidR="004419D7" w:rsidRPr="004419D7">
        <w:rPr>
          <w:rFonts w:ascii="Times New Roman" w:hAnsi="Times New Roman"/>
          <w:sz w:val="28"/>
          <w:szCs w:val="28"/>
        </w:rPr>
        <w:t>п.27 ч.1 ст.26</w:t>
      </w:r>
      <w:r w:rsidR="004419D7">
        <w:rPr>
          <w:rFonts w:ascii="Times New Roman" w:hAnsi="Times New Roman"/>
          <w:sz w:val="28"/>
          <w:szCs w:val="28"/>
        </w:rPr>
        <w:t xml:space="preserve">, </w:t>
      </w:r>
      <w:r w:rsidR="00956975" w:rsidRPr="00956975">
        <w:rPr>
          <w:rFonts w:ascii="Times New Roman" w:hAnsi="Times New Roman"/>
          <w:color w:val="000000"/>
          <w:sz w:val="28"/>
          <w:szCs w:val="28"/>
        </w:rPr>
        <w:t xml:space="preserve">ст.59 </w:t>
      </w:r>
      <w:r w:rsidR="00956975" w:rsidRPr="00956975">
        <w:rPr>
          <w:rFonts w:ascii="Times New Roman" w:hAnsi="Times New Roman"/>
          <w:sz w:val="28"/>
          <w:szCs w:val="28"/>
        </w:rPr>
        <w:t>Закону України «Про місцеве самоврядування в Україні»</w:t>
      </w:r>
      <w:r w:rsidR="00956975">
        <w:rPr>
          <w:rFonts w:ascii="Times New Roman" w:hAnsi="Times New Roman"/>
          <w:sz w:val="28"/>
          <w:szCs w:val="28"/>
        </w:rPr>
        <w:t xml:space="preserve">, </w:t>
      </w:r>
      <w:r w:rsidR="00956975" w:rsidRPr="00956975">
        <w:rPr>
          <w:rFonts w:ascii="Times New Roman" w:hAnsi="Times New Roman"/>
          <w:sz w:val="28"/>
          <w:szCs w:val="28"/>
        </w:rPr>
        <w:t>Переяславська міська рада</w:t>
      </w:r>
    </w:p>
    <w:p w:rsidR="00956975" w:rsidRDefault="00956975" w:rsidP="00956975">
      <w:pPr>
        <w:spacing w:after="0" w:line="240" w:lineRule="auto"/>
        <w:ind w:firstLine="567"/>
        <w:jc w:val="both"/>
        <w:rPr>
          <w:rFonts w:ascii="Times New Roman" w:hAnsi="Times New Roman" w:cs="Times New Roman"/>
          <w:sz w:val="28"/>
          <w:szCs w:val="28"/>
        </w:rPr>
      </w:pPr>
    </w:p>
    <w:p w:rsidR="00C8339F" w:rsidRDefault="00C8339F" w:rsidP="00C8339F">
      <w:pPr>
        <w:spacing w:after="0" w:line="240" w:lineRule="auto"/>
        <w:jc w:val="both"/>
        <w:rPr>
          <w:rFonts w:ascii="Times New Roman" w:hAnsi="Times New Roman" w:cs="Times New Roman"/>
          <w:b/>
          <w:sz w:val="28"/>
          <w:szCs w:val="28"/>
        </w:rPr>
      </w:pPr>
      <w:r w:rsidRPr="00C8339F">
        <w:rPr>
          <w:rFonts w:ascii="Times New Roman" w:hAnsi="Times New Roman" w:cs="Times New Roman"/>
          <w:b/>
          <w:sz w:val="28"/>
          <w:szCs w:val="28"/>
        </w:rPr>
        <w:t>ВИРІШИЛА:</w:t>
      </w:r>
    </w:p>
    <w:p w:rsidR="00573D72" w:rsidRPr="00C8339F" w:rsidRDefault="00573D72" w:rsidP="00C8339F">
      <w:pPr>
        <w:spacing w:after="0" w:line="240" w:lineRule="auto"/>
        <w:jc w:val="both"/>
        <w:rPr>
          <w:rFonts w:ascii="Times New Roman" w:hAnsi="Times New Roman" w:cs="Times New Roman"/>
          <w:b/>
          <w:sz w:val="28"/>
          <w:szCs w:val="28"/>
        </w:rPr>
      </w:pPr>
    </w:p>
    <w:p w:rsidR="00AE044F" w:rsidRDefault="00C8339F" w:rsidP="00280EF0">
      <w:pPr>
        <w:tabs>
          <w:tab w:val="left" w:pos="993"/>
        </w:tabs>
        <w:spacing w:after="0" w:line="240" w:lineRule="auto"/>
        <w:ind w:firstLine="567"/>
        <w:jc w:val="both"/>
        <w:rPr>
          <w:rFonts w:ascii="Times New Roman" w:hAnsi="Times New Roman" w:cs="Times New Roman"/>
          <w:sz w:val="28"/>
          <w:szCs w:val="28"/>
        </w:rPr>
      </w:pPr>
      <w:r w:rsidRPr="00C8339F">
        <w:rPr>
          <w:rFonts w:ascii="Times New Roman" w:hAnsi="Times New Roman" w:cs="Times New Roman"/>
          <w:sz w:val="28"/>
          <w:szCs w:val="28"/>
        </w:rPr>
        <w:t>1.</w:t>
      </w:r>
      <w:r w:rsidR="00460EB5">
        <w:rPr>
          <w:rFonts w:ascii="Times New Roman" w:hAnsi="Times New Roman" w:cs="Times New Roman"/>
          <w:sz w:val="28"/>
          <w:szCs w:val="28"/>
        </w:rPr>
        <w:t xml:space="preserve"> </w:t>
      </w:r>
      <w:r w:rsidRPr="00C8339F">
        <w:rPr>
          <w:rFonts w:ascii="Times New Roman" w:hAnsi="Times New Roman" w:cs="Times New Roman"/>
          <w:sz w:val="28"/>
          <w:szCs w:val="28"/>
        </w:rPr>
        <w:t>Внести зміни до комплексної програми «Турбота» Переяславської міської територіальної громади на 2021-2024 роки, затвердженої рішенням Переяславської міської ради 17.12.2020 № 22-04-</w:t>
      </w:r>
      <w:r w:rsidRPr="00C8339F">
        <w:rPr>
          <w:rFonts w:ascii="Times New Roman" w:hAnsi="Times New Roman" w:cs="Times New Roman"/>
          <w:sz w:val="28"/>
          <w:szCs w:val="28"/>
          <w:lang w:val="en-US"/>
        </w:rPr>
        <w:t>VIII</w:t>
      </w:r>
      <w:r w:rsidR="00A525F4">
        <w:rPr>
          <w:rFonts w:ascii="Times New Roman" w:hAnsi="Times New Roman" w:cs="Times New Roman"/>
          <w:sz w:val="28"/>
          <w:szCs w:val="28"/>
        </w:rPr>
        <w:t xml:space="preserve"> (з</w:t>
      </w:r>
      <w:r w:rsidR="00627933">
        <w:rPr>
          <w:rFonts w:ascii="Times New Roman" w:hAnsi="Times New Roman" w:cs="Times New Roman"/>
          <w:sz w:val="28"/>
          <w:szCs w:val="28"/>
        </w:rPr>
        <w:t>і</w:t>
      </w:r>
      <w:r w:rsidR="00A525F4">
        <w:rPr>
          <w:rFonts w:ascii="Times New Roman" w:hAnsi="Times New Roman" w:cs="Times New Roman"/>
          <w:sz w:val="28"/>
          <w:szCs w:val="28"/>
        </w:rPr>
        <w:t xml:space="preserve"> змінами)</w:t>
      </w:r>
      <w:r w:rsidRPr="00C8339F">
        <w:rPr>
          <w:rFonts w:ascii="Times New Roman" w:hAnsi="Times New Roman" w:cs="Times New Roman"/>
          <w:sz w:val="28"/>
          <w:szCs w:val="28"/>
        </w:rPr>
        <w:t xml:space="preserve">, </w:t>
      </w:r>
      <w:r w:rsidR="00AE044F">
        <w:rPr>
          <w:rFonts w:ascii="Times New Roman" w:hAnsi="Times New Roman" w:cs="Times New Roman"/>
          <w:sz w:val="28"/>
          <w:szCs w:val="28"/>
        </w:rPr>
        <w:t>а саме:</w:t>
      </w:r>
    </w:p>
    <w:p w:rsidR="00C47123" w:rsidRPr="00323305" w:rsidRDefault="00C47123" w:rsidP="00C8339F">
      <w:pPr>
        <w:spacing w:after="0" w:line="240" w:lineRule="auto"/>
        <w:ind w:firstLine="708"/>
        <w:jc w:val="both"/>
        <w:rPr>
          <w:rFonts w:ascii="Times New Roman" w:hAnsi="Times New Roman" w:cs="Times New Roman"/>
          <w:sz w:val="28"/>
          <w:szCs w:val="28"/>
        </w:rPr>
      </w:pPr>
    </w:p>
    <w:p w:rsidR="006F01C0" w:rsidRDefault="008B15F1" w:rsidP="008B15F1">
      <w:pPr>
        <w:pStyle w:val="a4"/>
        <w:numPr>
          <w:ilvl w:val="1"/>
          <w:numId w:val="2"/>
        </w:numPr>
        <w:tabs>
          <w:tab w:val="left" w:pos="1134"/>
        </w:tabs>
        <w:ind w:left="0" w:firstLine="567"/>
        <w:jc w:val="both"/>
        <w:rPr>
          <w:rFonts w:ascii="Times New Roman" w:hAnsi="Times New Roman"/>
          <w:sz w:val="28"/>
          <w:szCs w:val="28"/>
        </w:rPr>
      </w:pPr>
      <w:r w:rsidRPr="00323305">
        <w:rPr>
          <w:rFonts w:ascii="Times New Roman" w:hAnsi="Times New Roman"/>
          <w:sz w:val="28"/>
          <w:szCs w:val="28"/>
        </w:rPr>
        <w:t>В р</w:t>
      </w:r>
      <w:r w:rsidR="00C47123" w:rsidRPr="00323305">
        <w:rPr>
          <w:rFonts w:ascii="Times New Roman" w:hAnsi="Times New Roman"/>
          <w:sz w:val="28"/>
          <w:szCs w:val="28"/>
        </w:rPr>
        <w:t>озділ</w:t>
      </w:r>
      <w:r w:rsidRPr="00323305">
        <w:rPr>
          <w:rFonts w:ascii="Times New Roman" w:hAnsi="Times New Roman"/>
          <w:sz w:val="28"/>
          <w:szCs w:val="28"/>
        </w:rPr>
        <w:t>і</w:t>
      </w:r>
      <w:r w:rsidR="00C47123" w:rsidRPr="00323305">
        <w:rPr>
          <w:rFonts w:ascii="Times New Roman" w:hAnsi="Times New Roman"/>
          <w:sz w:val="28"/>
          <w:szCs w:val="28"/>
        </w:rPr>
        <w:t xml:space="preserve"> </w:t>
      </w:r>
      <w:r w:rsidR="00C47123" w:rsidRPr="00323305">
        <w:rPr>
          <w:rFonts w:ascii="Times New Roman" w:hAnsi="Times New Roman"/>
          <w:sz w:val="28"/>
          <w:szCs w:val="28"/>
          <w:lang w:val="en-US"/>
        </w:rPr>
        <w:t>IV</w:t>
      </w:r>
      <w:r w:rsidR="00C47123" w:rsidRPr="00323305">
        <w:rPr>
          <w:rFonts w:ascii="Times New Roman" w:hAnsi="Times New Roman"/>
          <w:sz w:val="28"/>
          <w:szCs w:val="28"/>
        </w:rPr>
        <w:t xml:space="preserve"> «Заходи щодо виконання Програми»</w:t>
      </w:r>
      <w:r w:rsidR="006F01C0">
        <w:rPr>
          <w:rFonts w:ascii="Times New Roman" w:hAnsi="Times New Roman"/>
          <w:sz w:val="28"/>
          <w:szCs w:val="28"/>
        </w:rPr>
        <w:t>:</w:t>
      </w:r>
    </w:p>
    <w:p w:rsidR="00C47123" w:rsidRPr="006F01C0" w:rsidRDefault="00C47123" w:rsidP="006F01C0">
      <w:pPr>
        <w:pStyle w:val="a4"/>
        <w:numPr>
          <w:ilvl w:val="0"/>
          <w:numId w:val="3"/>
        </w:numPr>
        <w:tabs>
          <w:tab w:val="left" w:pos="0"/>
        </w:tabs>
        <w:ind w:left="0" w:firstLine="567"/>
        <w:jc w:val="both"/>
        <w:rPr>
          <w:rFonts w:ascii="Times New Roman" w:hAnsi="Times New Roman"/>
          <w:sz w:val="28"/>
          <w:szCs w:val="28"/>
        </w:rPr>
      </w:pPr>
      <w:r w:rsidRPr="00323305">
        <w:rPr>
          <w:rFonts w:ascii="Times New Roman" w:hAnsi="Times New Roman"/>
          <w:sz w:val="28"/>
          <w:szCs w:val="28"/>
        </w:rPr>
        <w:t xml:space="preserve">пункт </w:t>
      </w:r>
      <w:r w:rsidRPr="00323305">
        <w:rPr>
          <w:rFonts w:ascii="Times New Roman" w:hAnsi="Times New Roman"/>
          <w:sz w:val="28"/>
          <w:szCs w:val="28"/>
          <w:lang w:val="en-US"/>
        </w:rPr>
        <w:t>IV</w:t>
      </w:r>
      <w:r w:rsidRPr="00323305">
        <w:rPr>
          <w:rFonts w:ascii="Times New Roman" w:hAnsi="Times New Roman"/>
          <w:sz w:val="28"/>
          <w:szCs w:val="28"/>
        </w:rPr>
        <w:t>.</w:t>
      </w:r>
      <w:r w:rsidRPr="00323305">
        <w:rPr>
          <w:rFonts w:ascii="Times New Roman" w:hAnsi="Times New Roman"/>
          <w:sz w:val="28"/>
          <w:szCs w:val="28"/>
          <w:lang w:val="en-US"/>
        </w:rPr>
        <w:t>I</w:t>
      </w:r>
      <w:r w:rsidR="008B15F1" w:rsidRPr="00323305">
        <w:rPr>
          <w:rFonts w:ascii="Times New Roman" w:hAnsi="Times New Roman"/>
          <w:sz w:val="28"/>
          <w:szCs w:val="28"/>
        </w:rPr>
        <w:t xml:space="preserve"> </w:t>
      </w:r>
      <w:r w:rsidRPr="00323305">
        <w:rPr>
          <w:rFonts w:ascii="Times New Roman" w:hAnsi="Times New Roman"/>
          <w:sz w:val="28"/>
          <w:szCs w:val="28"/>
        </w:rPr>
        <w:t xml:space="preserve">«Організаційно-правове забезпечення Програми» </w:t>
      </w:r>
      <w:r w:rsidRPr="00323305">
        <w:rPr>
          <w:rFonts w:ascii="Times New Roman" w:hAnsi="Times New Roman"/>
          <w:color w:val="000000" w:themeColor="text1"/>
          <w:sz w:val="28"/>
          <w:szCs w:val="28"/>
        </w:rPr>
        <w:t>доповнити підпунктом 4.</w:t>
      </w:r>
      <w:r w:rsidR="008B15F1" w:rsidRPr="00323305">
        <w:rPr>
          <w:rFonts w:ascii="Times New Roman" w:hAnsi="Times New Roman"/>
          <w:color w:val="000000" w:themeColor="text1"/>
          <w:sz w:val="28"/>
          <w:szCs w:val="28"/>
        </w:rPr>
        <w:t>1.</w:t>
      </w:r>
      <w:r w:rsidRPr="00323305">
        <w:rPr>
          <w:rFonts w:ascii="Times New Roman" w:hAnsi="Times New Roman"/>
          <w:color w:val="000000" w:themeColor="text1"/>
          <w:sz w:val="28"/>
          <w:szCs w:val="28"/>
        </w:rPr>
        <w:t xml:space="preserve">19 </w:t>
      </w:r>
      <w:r w:rsidR="00F64FB7">
        <w:rPr>
          <w:rFonts w:ascii="Times New Roman" w:hAnsi="Times New Roman"/>
          <w:color w:val="000000" w:themeColor="text1"/>
          <w:sz w:val="28"/>
          <w:szCs w:val="28"/>
        </w:rPr>
        <w:t xml:space="preserve"> </w:t>
      </w:r>
      <w:r w:rsidR="00F64FB7" w:rsidRPr="0050133C">
        <w:rPr>
          <w:rFonts w:ascii="Times New Roman" w:hAnsi="Times New Roman"/>
          <w:sz w:val="28"/>
          <w:szCs w:val="28"/>
        </w:rPr>
        <w:t>«</w:t>
      </w:r>
      <w:r w:rsidR="00F64FB7">
        <w:rPr>
          <w:rFonts w:ascii="Times New Roman" w:hAnsi="Times New Roman"/>
          <w:sz w:val="28"/>
          <w:szCs w:val="28"/>
        </w:rPr>
        <w:t>Н</w:t>
      </w:r>
      <w:r w:rsidR="00F64FB7" w:rsidRPr="0050133C">
        <w:rPr>
          <w:rFonts w:ascii="Times New Roman" w:hAnsi="Times New Roman"/>
          <w:sz w:val="28"/>
          <w:szCs w:val="28"/>
        </w:rPr>
        <w:t xml:space="preserve">адання матеріальної допомоги членам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323305">
        <w:rPr>
          <w:rFonts w:ascii="Times New Roman" w:hAnsi="Times New Roman"/>
          <w:color w:val="000000"/>
          <w:sz w:val="28"/>
          <w:szCs w:val="28"/>
          <w:shd w:val="clear" w:color="auto" w:fill="FFFFFF"/>
        </w:rPr>
        <w:lastRenderedPageBreak/>
        <w:t xml:space="preserve">згідно з </w:t>
      </w:r>
      <w:r w:rsidR="00735D47">
        <w:rPr>
          <w:rFonts w:ascii="Times New Roman" w:hAnsi="Times New Roman"/>
          <w:color w:val="000000"/>
          <w:sz w:val="28"/>
          <w:szCs w:val="28"/>
          <w:shd w:val="clear" w:color="auto" w:fill="FFFFFF"/>
        </w:rPr>
        <w:t>д</w:t>
      </w:r>
      <w:r w:rsidRPr="00323305">
        <w:rPr>
          <w:rFonts w:ascii="Times New Roman" w:hAnsi="Times New Roman"/>
          <w:color w:val="000000"/>
          <w:sz w:val="28"/>
          <w:szCs w:val="28"/>
          <w:shd w:val="clear" w:color="auto" w:fill="FFFFFF"/>
        </w:rPr>
        <w:t>одатком</w:t>
      </w:r>
      <w:r w:rsidR="00720BBF">
        <w:rPr>
          <w:rFonts w:ascii="Times New Roman" w:hAnsi="Times New Roman"/>
          <w:color w:val="000000"/>
          <w:sz w:val="28"/>
          <w:szCs w:val="28"/>
          <w:shd w:val="clear" w:color="auto" w:fill="FFFFFF"/>
        </w:rPr>
        <w:t xml:space="preserve"> </w:t>
      </w:r>
      <w:r w:rsidRPr="00323305">
        <w:rPr>
          <w:rFonts w:ascii="Times New Roman" w:hAnsi="Times New Roman"/>
          <w:color w:val="000000"/>
          <w:sz w:val="28"/>
          <w:szCs w:val="28"/>
          <w:shd w:val="clear" w:color="auto" w:fill="FFFFFF"/>
        </w:rPr>
        <w:t>1</w:t>
      </w:r>
      <w:r w:rsidR="00720BBF">
        <w:rPr>
          <w:rFonts w:ascii="Times New Roman" w:hAnsi="Times New Roman"/>
          <w:color w:val="000000"/>
          <w:sz w:val="28"/>
          <w:szCs w:val="28"/>
          <w:shd w:val="clear" w:color="auto" w:fill="FFFFFF"/>
        </w:rPr>
        <w:t xml:space="preserve"> </w:t>
      </w:r>
      <w:r w:rsidR="0025549D">
        <w:rPr>
          <w:rFonts w:ascii="Times New Roman" w:hAnsi="Times New Roman"/>
          <w:color w:val="000000"/>
          <w:sz w:val="28"/>
          <w:szCs w:val="28"/>
          <w:shd w:val="clear" w:color="auto" w:fill="FFFFFF"/>
        </w:rPr>
        <w:t xml:space="preserve">(додається) </w:t>
      </w:r>
      <w:r w:rsidR="004C7A59">
        <w:rPr>
          <w:rFonts w:ascii="Times New Roman" w:hAnsi="Times New Roman"/>
          <w:color w:val="000000"/>
          <w:sz w:val="28"/>
          <w:szCs w:val="28"/>
          <w:shd w:val="clear" w:color="auto" w:fill="FFFFFF"/>
        </w:rPr>
        <w:t xml:space="preserve">та вважати </w:t>
      </w:r>
      <w:r w:rsidR="004C7A59" w:rsidRPr="0050133C">
        <w:rPr>
          <w:rFonts w:ascii="Times New Roman" w:hAnsi="Times New Roman"/>
          <w:sz w:val="28"/>
          <w:szCs w:val="28"/>
        </w:rPr>
        <w:t xml:space="preserve">в графі 8 «на 2024 рік» </w:t>
      </w:r>
      <w:r w:rsidR="004C7A59">
        <w:rPr>
          <w:rFonts w:ascii="Times New Roman" w:hAnsi="Times New Roman"/>
          <w:sz w:val="28"/>
          <w:szCs w:val="28"/>
        </w:rPr>
        <w:t xml:space="preserve">орієнтовний обсяг фінансування в розмірі </w:t>
      </w:r>
      <w:r w:rsidR="004C7A59" w:rsidRPr="0050133C">
        <w:rPr>
          <w:rFonts w:ascii="Times New Roman" w:hAnsi="Times New Roman"/>
          <w:sz w:val="28"/>
          <w:szCs w:val="28"/>
        </w:rPr>
        <w:t>«10</w:t>
      </w:r>
      <w:r w:rsidR="004C7A59">
        <w:rPr>
          <w:rFonts w:ascii="Times New Roman" w:hAnsi="Times New Roman"/>
          <w:sz w:val="28"/>
          <w:szCs w:val="28"/>
        </w:rPr>
        <w:t xml:space="preserve"> </w:t>
      </w:r>
      <w:r w:rsidR="004C7A59" w:rsidRPr="0050133C">
        <w:rPr>
          <w:rFonts w:ascii="Times New Roman" w:hAnsi="Times New Roman"/>
          <w:sz w:val="28"/>
          <w:szCs w:val="28"/>
        </w:rPr>
        <w:t>000,0</w:t>
      </w:r>
      <w:r w:rsidR="004C7A59">
        <w:rPr>
          <w:rFonts w:ascii="Times New Roman" w:hAnsi="Times New Roman"/>
          <w:sz w:val="28"/>
          <w:szCs w:val="28"/>
        </w:rPr>
        <w:t xml:space="preserve"> </w:t>
      </w:r>
      <w:r w:rsidR="004C7A59" w:rsidRPr="0050133C">
        <w:rPr>
          <w:rFonts w:ascii="Times New Roman" w:hAnsi="Times New Roman"/>
          <w:sz w:val="28"/>
          <w:szCs w:val="28"/>
        </w:rPr>
        <w:t>тис.</w:t>
      </w:r>
      <w:r w:rsidR="004C7A59">
        <w:rPr>
          <w:rFonts w:ascii="Times New Roman" w:hAnsi="Times New Roman"/>
          <w:sz w:val="28"/>
          <w:szCs w:val="28"/>
        </w:rPr>
        <w:t xml:space="preserve"> </w:t>
      </w:r>
      <w:r w:rsidR="004C7A59" w:rsidRPr="0050133C">
        <w:rPr>
          <w:rFonts w:ascii="Times New Roman" w:hAnsi="Times New Roman"/>
          <w:sz w:val="28"/>
          <w:szCs w:val="28"/>
        </w:rPr>
        <w:t>грн.».</w:t>
      </w:r>
      <w:r w:rsidR="009B1C7D">
        <w:rPr>
          <w:rFonts w:ascii="Times New Roman" w:hAnsi="Times New Roman"/>
          <w:color w:val="000000"/>
          <w:sz w:val="28"/>
          <w:szCs w:val="28"/>
          <w:shd w:val="clear" w:color="auto" w:fill="FFFFFF"/>
        </w:rPr>
        <w:t>;</w:t>
      </w:r>
      <w:r w:rsidRPr="00323305">
        <w:rPr>
          <w:rFonts w:ascii="Times New Roman" w:hAnsi="Times New Roman"/>
          <w:color w:val="000000"/>
          <w:sz w:val="28"/>
          <w:szCs w:val="28"/>
          <w:shd w:val="clear" w:color="auto" w:fill="FFFFFF"/>
        </w:rPr>
        <w:t xml:space="preserve"> </w:t>
      </w:r>
    </w:p>
    <w:p w:rsidR="006F01C0" w:rsidRPr="006F01C0" w:rsidRDefault="009B1C7D" w:rsidP="006F01C0">
      <w:pPr>
        <w:pStyle w:val="a5"/>
        <w:numPr>
          <w:ilvl w:val="0"/>
          <w:numId w:val="3"/>
        </w:numPr>
        <w:tabs>
          <w:tab w:val="left" w:pos="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6F01C0" w:rsidRPr="006F01C0">
        <w:rPr>
          <w:rFonts w:ascii="Times New Roman" w:hAnsi="Times New Roman" w:cs="Times New Roman"/>
          <w:sz w:val="28"/>
          <w:szCs w:val="28"/>
        </w:rPr>
        <w:t>підпункт</w:t>
      </w:r>
      <w:r>
        <w:rPr>
          <w:rFonts w:ascii="Times New Roman" w:hAnsi="Times New Roman" w:cs="Times New Roman"/>
          <w:sz w:val="28"/>
          <w:szCs w:val="28"/>
        </w:rPr>
        <w:t>і</w:t>
      </w:r>
      <w:r w:rsidR="006F01C0" w:rsidRPr="006F01C0">
        <w:rPr>
          <w:rFonts w:ascii="Times New Roman" w:hAnsi="Times New Roman" w:cs="Times New Roman"/>
          <w:sz w:val="28"/>
          <w:szCs w:val="28"/>
        </w:rPr>
        <w:t xml:space="preserve"> 4.1.1</w:t>
      </w:r>
      <w:r>
        <w:rPr>
          <w:rFonts w:ascii="Times New Roman" w:hAnsi="Times New Roman" w:cs="Times New Roman"/>
          <w:sz w:val="28"/>
          <w:szCs w:val="28"/>
        </w:rPr>
        <w:t xml:space="preserve"> </w:t>
      </w:r>
      <w:r w:rsidR="006F01C0" w:rsidRPr="006F01C0">
        <w:rPr>
          <w:rFonts w:ascii="Times New Roman" w:hAnsi="Times New Roman" w:cs="Times New Roman"/>
          <w:sz w:val="28"/>
          <w:szCs w:val="28"/>
        </w:rPr>
        <w:t>«</w:t>
      </w:r>
      <w:r>
        <w:rPr>
          <w:rFonts w:ascii="Times New Roman" w:hAnsi="Times New Roman" w:cs="Times New Roman"/>
          <w:sz w:val="28"/>
          <w:szCs w:val="28"/>
        </w:rPr>
        <w:t>Н</w:t>
      </w:r>
      <w:r w:rsidR="006F01C0" w:rsidRPr="006F01C0">
        <w:rPr>
          <w:rFonts w:ascii="Times New Roman" w:hAnsi="Times New Roman" w:cs="Times New Roman"/>
          <w:sz w:val="28"/>
          <w:szCs w:val="28"/>
        </w:rPr>
        <w:t>адання матеріальної допомоги малозабезпеченим жителям громади через комісію міської ради. Надання матеріальної допомоги на поховання осіб, які на день смерті не працювали і не стояли на обліку в Центрі зайнятості… » у графі 7 «на 2023 рік» цифри «1700,0</w:t>
      </w:r>
      <w:r>
        <w:rPr>
          <w:rFonts w:ascii="Times New Roman" w:hAnsi="Times New Roman" w:cs="Times New Roman"/>
          <w:sz w:val="28"/>
          <w:szCs w:val="28"/>
        </w:rPr>
        <w:t xml:space="preserve"> </w:t>
      </w:r>
      <w:r w:rsidR="006F01C0" w:rsidRPr="006F01C0">
        <w:rPr>
          <w:rFonts w:ascii="Times New Roman" w:hAnsi="Times New Roman" w:cs="Times New Roman"/>
          <w:sz w:val="28"/>
          <w:szCs w:val="28"/>
        </w:rPr>
        <w:t>тис.</w:t>
      </w:r>
      <w:r w:rsidR="006F0EC6">
        <w:rPr>
          <w:rFonts w:ascii="Times New Roman" w:hAnsi="Times New Roman" w:cs="Times New Roman"/>
          <w:sz w:val="28"/>
          <w:szCs w:val="28"/>
        </w:rPr>
        <w:t xml:space="preserve"> </w:t>
      </w:r>
      <w:r w:rsidR="006F01C0" w:rsidRPr="006F01C0">
        <w:rPr>
          <w:rFonts w:ascii="Times New Roman" w:hAnsi="Times New Roman" w:cs="Times New Roman"/>
          <w:sz w:val="28"/>
          <w:szCs w:val="28"/>
        </w:rPr>
        <w:t>грн.» замінити на цифри «2000,0</w:t>
      </w:r>
      <w:r>
        <w:rPr>
          <w:rFonts w:ascii="Times New Roman" w:hAnsi="Times New Roman" w:cs="Times New Roman"/>
          <w:sz w:val="28"/>
          <w:szCs w:val="28"/>
        </w:rPr>
        <w:t xml:space="preserve"> </w:t>
      </w:r>
      <w:r w:rsidR="006F01C0" w:rsidRPr="006F01C0">
        <w:rPr>
          <w:rFonts w:ascii="Times New Roman" w:hAnsi="Times New Roman" w:cs="Times New Roman"/>
          <w:sz w:val="28"/>
          <w:szCs w:val="28"/>
        </w:rPr>
        <w:t>тис.</w:t>
      </w:r>
      <w:r w:rsidR="006F0EC6">
        <w:rPr>
          <w:rFonts w:ascii="Times New Roman" w:hAnsi="Times New Roman" w:cs="Times New Roman"/>
          <w:sz w:val="28"/>
          <w:szCs w:val="28"/>
        </w:rPr>
        <w:t xml:space="preserve"> </w:t>
      </w:r>
      <w:r w:rsidR="006F01C0" w:rsidRPr="006F01C0">
        <w:rPr>
          <w:rFonts w:ascii="Times New Roman" w:hAnsi="Times New Roman" w:cs="Times New Roman"/>
          <w:sz w:val="28"/>
          <w:szCs w:val="28"/>
        </w:rPr>
        <w:t>грн.», у графі 8 «на 2024 рік» цифри «1850,0</w:t>
      </w:r>
      <w:r>
        <w:rPr>
          <w:rFonts w:ascii="Times New Roman" w:hAnsi="Times New Roman" w:cs="Times New Roman"/>
          <w:sz w:val="28"/>
          <w:szCs w:val="28"/>
        </w:rPr>
        <w:t xml:space="preserve"> </w:t>
      </w:r>
      <w:r w:rsidR="006F01C0" w:rsidRPr="006F01C0">
        <w:rPr>
          <w:rFonts w:ascii="Times New Roman" w:hAnsi="Times New Roman" w:cs="Times New Roman"/>
          <w:sz w:val="28"/>
          <w:szCs w:val="28"/>
        </w:rPr>
        <w:t>тис.</w:t>
      </w:r>
      <w:r w:rsidR="002E5CC9">
        <w:rPr>
          <w:rFonts w:ascii="Times New Roman" w:hAnsi="Times New Roman" w:cs="Times New Roman"/>
          <w:sz w:val="28"/>
          <w:szCs w:val="28"/>
        </w:rPr>
        <w:t xml:space="preserve"> </w:t>
      </w:r>
      <w:r w:rsidR="006F01C0" w:rsidRPr="006F01C0">
        <w:rPr>
          <w:rFonts w:ascii="Times New Roman" w:hAnsi="Times New Roman" w:cs="Times New Roman"/>
          <w:sz w:val="28"/>
          <w:szCs w:val="28"/>
        </w:rPr>
        <w:t>грн.» замінити на цифри «3000,0</w:t>
      </w:r>
      <w:r>
        <w:rPr>
          <w:rFonts w:ascii="Times New Roman" w:hAnsi="Times New Roman" w:cs="Times New Roman"/>
          <w:sz w:val="28"/>
          <w:szCs w:val="28"/>
        </w:rPr>
        <w:t xml:space="preserve"> </w:t>
      </w:r>
      <w:r w:rsidR="006F01C0" w:rsidRPr="006F01C0">
        <w:rPr>
          <w:rFonts w:ascii="Times New Roman" w:hAnsi="Times New Roman" w:cs="Times New Roman"/>
          <w:sz w:val="28"/>
          <w:szCs w:val="28"/>
        </w:rPr>
        <w:t>тис.</w:t>
      </w:r>
      <w:r w:rsidR="006F0EC6">
        <w:rPr>
          <w:rFonts w:ascii="Times New Roman" w:hAnsi="Times New Roman" w:cs="Times New Roman"/>
          <w:sz w:val="28"/>
          <w:szCs w:val="28"/>
        </w:rPr>
        <w:t xml:space="preserve"> </w:t>
      </w:r>
      <w:r w:rsidR="006F01C0" w:rsidRPr="006F01C0">
        <w:rPr>
          <w:rFonts w:ascii="Times New Roman" w:hAnsi="Times New Roman" w:cs="Times New Roman"/>
          <w:sz w:val="28"/>
          <w:szCs w:val="28"/>
        </w:rPr>
        <w:t>грн.»;</w:t>
      </w:r>
    </w:p>
    <w:p w:rsidR="006F01C0" w:rsidRPr="002E5CC9" w:rsidRDefault="006F01C0" w:rsidP="006F01C0">
      <w:pPr>
        <w:pStyle w:val="a5"/>
        <w:numPr>
          <w:ilvl w:val="0"/>
          <w:numId w:val="3"/>
        </w:numPr>
        <w:tabs>
          <w:tab w:val="left" w:pos="0"/>
        </w:tabs>
        <w:spacing w:after="0" w:line="240" w:lineRule="auto"/>
        <w:ind w:left="0" w:firstLine="567"/>
        <w:jc w:val="both"/>
        <w:rPr>
          <w:rFonts w:ascii="Times New Roman" w:hAnsi="Times New Roman" w:cs="Times New Roman"/>
          <w:sz w:val="28"/>
          <w:szCs w:val="28"/>
        </w:rPr>
      </w:pPr>
      <w:r w:rsidRPr="002E5CC9">
        <w:rPr>
          <w:rFonts w:ascii="Times New Roman" w:hAnsi="Times New Roman" w:cs="Times New Roman"/>
          <w:sz w:val="28"/>
          <w:szCs w:val="28"/>
        </w:rPr>
        <w:t>підпункт 4.1.13 «</w:t>
      </w:r>
      <w:r w:rsidR="002E5CC9" w:rsidRPr="002E5CC9">
        <w:rPr>
          <w:rFonts w:ascii="Times New Roman" w:hAnsi="Times New Roman" w:cs="Times New Roman"/>
          <w:sz w:val="28"/>
          <w:szCs w:val="28"/>
        </w:rPr>
        <w:t>Н</w:t>
      </w:r>
      <w:r w:rsidRPr="002E5CC9">
        <w:rPr>
          <w:rFonts w:ascii="Times New Roman" w:hAnsi="Times New Roman" w:cs="Times New Roman"/>
          <w:sz w:val="28"/>
          <w:szCs w:val="28"/>
        </w:rPr>
        <w:t>адання одноразової матеріальної допомоги членам громадських ветеранських організацій за клопотанням їх керівників до святкових заходів» у графі 8 «на 2024 рік» цифри «910,0</w:t>
      </w:r>
      <w:r w:rsidR="002E5CC9">
        <w:rPr>
          <w:rFonts w:ascii="Times New Roman" w:hAnsi="Times New Roman" w:cs="Times New Roman"/>
          <w:sz w:val="28"/>
          <w:szCs w:val="28"/>
        </w:rPr>
        <w:t xml:space="preserve"> </w:t>
      </w:r>
      <w:r w:rsidRPr="002E5CC9">
        <w:rPr>
          <w:rFonts w:ascii="Times New Roman" w:hAnsi="Times New Roman" w:cs="Times New Roman"/>
          <w:sz w:val="28"/>
          <w:szCs w:val="28"/>
        </w:rPr>
        <w:t>тис.</w:t>
      </w:r>
      <w:r w:rsidR="002E5CC9">
        <w:rPr>
          <w:rFonts w:ascii="Times New Roman" w:hAnsi="Times New Roman" w:cs="Times New Roman"/>
          <w:sz w:val="28"/>
          <w:szCs w:val="28"/>
        </w:rPr>
        <w:t xml:space="preserve"> </w:t>
      </w:r>
      <w:r w:rsidRPr="002E5CC9">
        <w:rPr>
          <w:rFonts w:ascii="Times New Roman" w:hAnsi="Times New Roman" w:cs="Times New Roman"/>
          <w:sz w:val="28"/>
          <w:szCs w:val="28"/>
        </w:rPr>
        <w:t>грн.» замінити на цифри «1160,0</w:t>
      </w:r>
      <w:r w:rsidR="002E5CC9">
        <w:rPr>
          <w:rFonts w:ascii="Times New Roman" w:hAnsi="Times New Roman" w:cs="Times New Roman"/>
          <w:sz w:val="28"/>
          <w:szCs w:val="28"/>
        </w:rPr>
        <w:t xml:space="preserve"> </w:t>
      </w:r>
      <w:r w:rsidRPr="002E5CC9">
        <w:rPr>
          <w:rFonts w:ascii="Times New Roman" w:hAnsi="Times New Roman" w:cs="Times New Roman"/>
          <w:sz w:val="28"/>
          <w:szCs w:val="28"/>
        </w:rPr>
        <w:t>тис.</w:t>
      </w:r>
      <w:r w:rsidR="002E5CC9">
        <w:rPr>
          <w:rFonts w:ascii="Times New Roman" w:hAnsi="Times New Roman" w:cs="Times New Roman"/>
          <w:sz w:val="28"/>
          <w:szCs w:val="28"/>
        </w:rPr>
        <w:t xml:space="preserve"> </w:t>
      </w:r>
      <w:r w:rsidRPr="002E5CC9">
        <w:rPr>
          <w:rFonts w:ascii="Times New Roman" w:hAnsi="Times New Roman" w:cs="Times New Roman"/>
          <w:sz w:val="28"/>
          <w:szCs w:val="28"/>
        </w:rPr>
        <w:t>грн.»;</w:t>
      </w:r>
    </w:p>
    <w:p w:rsidR="006F01C0" w:rsidRPr="000E0592" w:rsidRDefault="006F01C0" w:rsidP="006F01C0">
      <w:pPr>
        <w:pStyle w:val="a5"/>
        <w:numPr>
          <w:ilvl w:val="0"/>
          <w:numId w:val="3"/>
        </w:numPr>
        <w:tabs>
          <w:tab w:val="left" w:pos="0"/>
        </w:tabs>
        <w:spacing w:after="0" w:line="240" w:lineRule="auto"/>
        <w:ind w:left="0" w:firstLine="567"/>
        <w:jc w:val="both"/>
        <w:rPr>
          <w:rFonts w:ascii="Times New Roman" w:hAnsi="Times New Roman" w:cs="Times New Roman"/>
          <w:sz w:val="28"/>
          <w:szCs w:val="28"/>
        </w:rPr>
      </w:pPr>
      <w:r w:rsidRPr="000E0592">
        <w:rPr>
          <w:rFonts w:ascii="Times New Roman" w:hAnsi="Times New Roman" w:cs="Times New Roman"/>
          <w:sz w:val="28"/>
          <w:szCs w:val="28"/>
        </w:rPr>
        <w:t>підпункт 4.1.14 «</w:t>
      </w:r>
      <w:r w:rsidR="00BC04BF">
        <w:rPr>
          <w:rFonts w:ascii="Times New Roman" w:hAnsi="Times New Roman" w:cs="Times New Roman"/>
          <w:sz w:val="28"/>
          <w:szCs w:val="28"/>
        </w:rPr>
        <w:t>Н</w:t>
      </w:r>
      <w:r w:rsidRPr="000E0592">
        <w:rPr>
          <w:rFonts w:ascii="Times New Roman" w:hAnsi="Times New Roman" w:cs="Times New Roman"/>
          <w:sz w:val="28"/>
          <w:szCs w:val="28"/>
        </w:rPr>
        <w:t>адання одноразової матеріальної допомоги жител</w:t>
      </w:r>
      <w:r w:rsidR="00BC04BF">
        <w:rPr>
          <w:rFonts w:ascii="Times New Roman" w:hAnsi="Times New Roman" w:cs="Times New Roman"/>
          <w:sz w:val="28"/>
          <w:szCs w:val="28"/>
        </w:rPr>
        <w:t>ям</w:t>
      </w:r>
      <w:r w:rsidRPr="000E0592">
        <w:rPr>
          <w:rFonts w:ascii="Times New Roman" w:hAnsi="Times New Roman" w:cs="Times New Roman"/>
          <w:sz w:val="28"/>
          <w:szCs w:val="28"/>
        </w:rPr>
        <w:t xml:space="preserve">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у графі 8 «на 2024 рік» цифри «280,0</w:t>
      </w:r>
      <w:r w:rsidR="00BC04BF">
        <w:rPr>
          <w:rFonts w:ascii="Times New Roman" w:hAnsi="Times New Roman" w:cs="Times New Roman"/>
          <w:sz w:val="28"/>
          <w:szCs w:val="28"/>
        </w:rPr>
        <w:t xml:space="preserve"> </w:t>
      </w:r>
      <w:r w:rsidRPr="000E0592">
        <w:rPr>
          <w:rFonts w:ascii="Times New Roman" w:hAnsi="Times New Roman" w:cs="Times New Roman"/>
          <w:sz w:val="28"/>
          <w:szCs w:val="28"/>
        </w:rPr>
        <w:t>тис.</w:t>
      </w:r>
      <w:r w:rsidR="00BC04BF">
        <w:rPr>
          <w:rFonts w:ascii="Times New Roman" w:hAnsi="Times New Roman" w:cs="Times New Roman"/>
          <w:sz w:val="28"/>
          <w:szCs w:val="28"/>
        </w:rPr>
        <w:t xml:space="preserve"> </w:t>
      </w:r>
      <w:r w:rsidR="003333FC">
        <w:rPr>
          <w:rFonts w:ascii="Times New Roman" w:hAnsi="Times New Roman" w:cs="Times New Roman"/>
          <w:sz w:val="28"/>
          <w:szCs w:val="28"/>
        </w:rPr>
        <w:t xml:space="preserve">грн.» </w:t>
      </w:r>
      <w:r w:rsidRPr="000E0592">
        <w:rPr>
          <w:rFonts w:ascii="Times New Roman" w:hAnsi="Times New Roman" w:cs="Times New Roman"/>
          <w:sz w:val="28"/>
          <w:szCs w:val="28"/>
        </w:rPr>
        <w:t>замінити на цифри  «600,0</w:t>
      </w:r>
      <w:r w:rsidR="00BC04BF">
        <w:rPr>
          <w:rFonts w:ascii="Times New Roman" w:hAnsi="Times New Roman" w:cs="Times New Roman"/>
          <w:sz w:val="28"/>
          <w:szCs w:val="28"/>
        </w:rPr>
        <w:t xml:space="preserve"> </w:t>
      </w:r>
      <w:r w:rsidRPr="000E0592">
        <w:rPr>
          <w:rFonts w:ascii="Times New Roman" w:hAnsi="Times New Roman" w:cs="Times New Roman"/>
          <w:sz w:val="28"/>
          <w:szCs w:val="28"/>
        </w:rPr>
        <w:t>тис.</w:t>
      </w:r>
      <w:r w:rsidR="00BC04BF">
        <w:rPr>
          <w:rFonts w:ascii="Times New Roman" w:hAnsi="Times New Roman" w:cs="Times New Roman"/>
          <w:sz w:val="28"/>
          <w:szCs w:val="28"/>
        </w:rPr>
        <w:t xml:space="preserve"> </w:t>
      </w:r>
      <w:r w:rsidRPr="000E0592">
        <w:rPr>
          <w:rFonts w:ascii="Times New Roman" w:hAnsi="Times New Roman" w:cs="Times New Roman"/>
          <w:sz w:val="28"/>
          <w:szCs w:val="28"/>
        </w:rPr>
        <w:t>грн.»;</w:t>
      </w:r>
    </w:p>
    <w:p w:rsidR="006F01C0" w:rsidRPr="00E355AE" w:rsidRDefault="006F01C0" w:rsidP="006F01C0">
      <w:pPr>
        <w:pStyle w:val="a5"/>
        <w:numPr>
          <w:ilvl w:val="0"/>
          <w:numId w:val="3"/>
        </w:numPr>
        <w:tabs>
          <w:tab w:val="left" w:pos="0"/>
        </w:tabs>
        <w:spacing w:after="0" w:line="240" w:lineRule="auto"/>
        <w:ind w:left="0" w:firstLine="567"/>
        <w:jc w:val="both"/>
        <w:rPr>
          <w:rFonts w:ascii="Times New Roman" w:hAnsi="Times New Roman" w:cs="Times New Roman"/>
          <w:sz w:val="28"/>
          <w:szCs w:val="28"/>
        </w:rPr>
      </w:pPr>
      <w:r w:rsidRPr="00E355AE">
        <w:rPr>
          <w:rFonts w:ascii="Times New Roman" w:hAnsi="Times New Roman" w:cs="Times New Roman"/>
          <w:sz w:val="28"/>
          <w:szCs w:val="28"/>
        </w:rPr>
        <w:t>підпункт 4.1.18 «</w:t>
      </w:r>
      <w:r w:rsidR="00E355AE">
        <w:rPr>
          <w:rFonts w:ascii="Times New Roman" w:hAnsi="Times New Roman" w:cs="Times New Roman"/>
          <w:sz w:val="28"/>
          <w:szCs w:val="28"/>
        </w:rPr>
        <w:t>Н</w:t>
      </w:r>
      <w:r w:rsidRPr="00E355AE">
        <w:rPr>
          <w:rFonts w:ascii="Times New Roman" w:hAnsi="Times New Roman" w:cs="Times New Roman"/>
          <w:sz w:val="28"/>
          <w:szCs w:val="28"/>
        </w:rPr>
        <w:t xml:space="preserve">адання матеріальної допомоги військовослужбовцям Збройних сил України, які зареєстровані та проживають на території Переяславської міської територіальної громади на лікування поранень/травм різного ступеню тяжкості та хвороб, отриманих під час виконання бойових </w:t>
      </w:r>
      <w:r w:rsidR="00C72906">
        <w:rPr>
          <w:rFonts w:ascii="Times New Roman" w:hAnsi="Times New Roman" w:cs="Times New Roman"/>
          <w:sz w:val="28"/>
          <w:szCs w:val="28"/>
        </w:rPr>
        <w:t xml:space="preserve">завдань </w:t>
      </w:r>
      <w:r w:rsidRPr="00E355AE">
        <w:rPr>
          <w:rFonts w:ascii="Times New Roman" w:hAnsi="Times New Roman" w:cs="Times New Roman"/>
          <w:sz w:val="28"/>
          <w:szCs w:val="28"/>
        </w:rPr>
        <w:t>із захисту суверенітету, незалежності та територіальної цілісності України» у графі 7 «на 2023 рік» цифри «1200,0</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тис.</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грн.» замінити на цифри «2000,0</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тис.</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грн.», у графі 8 на «2024 рік» цифри 2400,0</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тис.</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грн.» замінити на цифри «4000,0</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тис.</w:t>
      </w:r>
      <w:r w:rsidR="00C72906">
        <w:rPr>
          <w:rFonts w:ascii="Times New Roman" w:hAnsi="Times New Roman" w:cs="Times New Roman"/>
          <w:sz w:val="28"/>
          <w:szCs w:val="28"/>
        </w:rPr>
        <w:t xml:space="preserve"> </w:t>
      </w:r>
      <w:r w:rsidRPr="00E355AE">
        <w:rPr>
          <w:rFonts w:ascii="Times New Roman" w:hAnsi="Times New Roman" w:cs="Times New Roman"/>
          <w:sz w:val="28"/>
          <w:szCs w:val="28"/>
        </w:rPr>
        <w:t>грн.»;</w:t>
      </w:r>
    </w:p>
    <w:p w:rsidR="00810CF1" w:rsidRPr="00810CF1" w:rsidRDefault="00810CF1" w:rsidP="00810CF1">
      <w:pPr>
        <w:pStyle w:val="a4"/>
        <w:numPr>
          <w:ilvl w:val="0"/>
          <w:numId w:val="3"/>
        </w:numPr>
        <w:ind w:left="0" w:firstLine="567"/>
        <w:jc w:val="both"/>
        <w:rPr>
          <w:rFonts w:ascii="Times New Roman" w:hAnsi="Times New Roman"/>
          <w:sz w:val="28"/>
          <w:szCs w:val="28"/>
        </w:rPr>
      </w:pPr>
      <w:r w:rsidRPr="00810CF1">
        <w:rPr>
          <w:rFonts w:ascii="Times New Roman" w:hAnsi="Times New Roman"/>
          <w:sz w:val="28"/>
          <w:szCs w:val="28"/>
        </w:rPr>
        <w:t xml:space="preserve">в пункті </w:t>
      </w:r>
      <w:r w:rsidRPr="00810CF1">
        <w:rPr>
          <w:rFonts w:ascii="Times New Roman" w:hAnsi="Times New Roman"/>
          <w:sz w:val="28"/>
          <w:szCs w:val="28"/>
          <w:lang w:val="en-US"/>
        </w:rPr>
        <w:t>IV</w:t>
      </w:r>
      <w:r w:rsidRPr="00810CF1">
        <w:rPr>
          <w:rFonts w:ascii="Times New Roman" w:hAnsi="Times New Roman"/>
          <w:sz w:val="28"/>
          <w:szCs w:val="28"/>
        </w:rPr>
        <w:t>.</w:t>
      </w:r>
      <w:r w:rsidRPr="00810CF1">
        <w:rPr>
          <w:rFonts w:ascii="Times New Roman" w:hAnsi="Times New Roman"/>
          <w:sz w:val="28"/>
          <w:szCs w:val="28"/>
          <w:lang w:val="en-US"/>
        </w:rPr>
        <w:t>II</w:t>
      </w:r>
      <w:r w:rsidRPr="00810CF1">
        <w:rPr>
          <w:rFonts w:ascii="Times New Roman" w:hAnsi="Times New Roman"/>
          <w:sz w:val="28"/>
          <w:szCs w:val="28"/>
        </w:rPr>
        <w:t xml:space="preserve"> «Поліпшення соціально-побутового обслуговування»</w:t>
      </w:r>
      <w:r>
        <w:rPr>
          <w:rFonts w:ascii="Times New Roman" w:hAnsi="Times New Roman"/>
          <w:sz w:val="28"/>
          <w:szCs w:val="28"/>
        </w:rPr>
        <w:t xml:space="preserve"> </w:t>
      </w:r>
      <w:r w:rsidRPr="00810CF1">
        <w:rPr>
          <w:rFonts w:ascii="Times New Roman" w:hAnsi="Times New Roman"/>
          <w:sz w:val="28"/>
          <w:szCs w:val="28"/>
        </w:rPr>
        <w:t xml:space="preserve">підпункт 4.2.8 </w:t>
      </w:r>
      <w:r>
        <w:rPr>
          <w:rFonts w:ascii="Times New Roman" w:hAnsi="Times New Roman"/>
          <w:sz w:val="28"/>
          <w:szCs w:val="28"/>
        </w:rPr>
        <w:t>«Надання пільг по комунальним платежам особам з інвалідністю з вадами зору, сім</w:t>
      </w:r>
      <w:r w:rsidRPr="00810CF1">
        <w:rPr>
          <w:rFonts w:ascii="Times New Roman" w:hAnsi="Times New Roman"/>
          <w:sz w:val="28"/>
          <w:szCs w:val="28"/>
        </w:rPr>
        <w:t>’</w:t>
      </w:r>
      <w:r>
        <w:rPr>
          <w:rFonts w:ascii="Times New Roman" w:hAnsi="Times New Roman"/>
          <w:sz w:val="28"/>
          <w:szCs w:val="28"/>
        </w:rPr>
        <w:t xml:space="preserve">ям загиблих воїнів в Афганістані та в зоні АТО» </w:t>
      </w:r>
      <w:r w:rsidRPr="00810CF1">
        <w:rPr>
          <w:rFonts w:ascii="Times New Roman" w:hAnsi="Times New Roman"/>
          <w:sz w:val="28"/>
          <w:szCs w:val="28"/>
        </w:rPr>
        <w:t>викласти в новій редакції</w:t>
      </w:r>
      <w:r w:rsidRPr="00810CF1">
        <w:rPr>
          <w:rFonts w:ascii="Times New Roman" w:hAnsi="Times New Roman"/>
          <w:color w:val="000000"/>
          <w:sz w:val="28"/>
          <w:szCs w:val="28"/>
          <w:shd w:val="clear" w:color="auto" w:fill="FFFFFF"/>
        </w:rPr>
        <w:t xml:space="preserve"> згідно </w:t>
      </w:r>
      <w:r w:rsidR="00735D47">
        <w:rPr>
          <w:rFonts w:ascii="Times New Roman" w:hAnsi="Times New Roman"/>
          <w:color w:val="000000"/>
          <w:sz w:val="28"/>
          <w:szCs w:val="28"/>
          <w:shd w:val="clear" w:color="auto" w:fill="FFFFFF"/>
        </w:rPr>
        <w:t xml:space="preserve">з </w:t>
      </w:r>
      <w:r w:rsidRPr="00810CF1">
        <w:rPr>
          <w:rFonts w:ascii="Times New Roman" w:hAnsi="Times New Roman"/>
          <w:color w:val="000000"/>
          <w:sz w:val="28"/>
          <w:szCs w:val="28"/>
          <w:shd w:val="clear" w:color="auto" w:fill="FFFFFF"/>
        </w:rPr>
        <w:t>додатк</w:t>
      </w:r>
      <w:r w:rsidR="00735D47">
        <w:rPr>
          <w:rFonts w:ascii="Times New Roman" w:hAnsi="Times New Roman"/>
          <w:color w:val="000000"/>
          <w:sz w:val="28"/>
          <w:szCs w:val="28"/>
          <w:shd w:val="clear" w:color="auto" w:fill="FFFFFF"/>
        </w:rPr>
        <w:t>ом</w:t>
      </w:r>
      <w:r w:rsidRPr="00810CF1">
        <w:rPr>
          <w:rFonts w:ascii="Times New Roman" w:hAnsi="Times New Roman"/>
          <w:color w:val="000000"/>
          <w:sz w:val="28"/>
          <w:szCs w:val="28"/>
          <w:shd w:val="clear" w:color="auto" w:fill="FFFFFF"/>
        </w:rPr>
        <w:t xml:space="preserve"> </w:t>
      </w:r>
      <w:r w:rsidR="00083102">
        <w:rPr>
          <w:rFonts w:ascii="Times New Roman" w:hAnsi="Times New Roman"/>
          <w:color w:val="000000"/>
          <w:sz w:val="28"/>
          <w:szCs w:val="28"/>
          <w:shd w:val="clear" w:color="auto" w:fill="FFFFFF"/>
        </w:rPr>
        <w:t>2</w:t>
      </w:r>
      <w:r w:rsidR="00735D47">
        <w:rPr>
          <w:rFonts w:ascii="Times New Roman" w:hAnsi="Times New Roman"/>
          <w:color w:val="000000"/>
          <w:sz w:val="28"/>
          <w:szCs w:val="28"/>
          <w:shd w:val="clear" w:color="auto" w:fill="FFFFFF"/>
        </w:rPr>
        <w:t xml:space="preserve"> «Заходи щодо виконання Програми» (додається)</w:t>
      </w:r>
      <w:r w:rsidRPr="00810CF1">
        <w:rPr>
          <w:rFonts w:ascii="Times New Roman" w:hAnsi="Times New Roman"/>
          <w:color w:val="000000"/>
          <w:sz w:val="28"/>
          <w:szCs w:val="28"/>
          <w:shd w:val="clear" w:color="auto" w:fill="FFFFFF"/>
        </w:rPr>
        <w:t>;</w:t>
      </w:r>
    </w:p>
    <w:p w:rsidR="006F01C0" w:rsidRDefault="00425C12" w:rsidP="008B15F1">
      <w:pPr>
        <w:pStyle w:val="a4"/>
        <w:numPr>
          <w:ilvl w:val="1"/>
          <w:numId w:val="2"/>
        </w:numPr>
        <w:tabs>
          <w:tab w:val="left" w:pos="1134"/>
        </w:tabs>
        <w:ind w:left="0" w:firstLine="567"/>
        <w:jc w:val="both"/>
        <w:rPr>
          <w:rFonts w:ascii="Times New Roman" w:hAnsi="Times New Roman"/>
          <w:sz w:val="28"/>
          <w:szCs w:val="28"/>
        </w:rPr>
      </w:pPr>
      <w:r w:rsidRPr="00323305">
        <w:rPr>
          <w:rFonts w:ascii="Times New Roman" w:hAnsi="Times New Roman"/>
          <w:sz w:val="28"/>
          <w:szCs w:val="28"/>
        </w:rPr>
        <w:t xml:space="preserve">В розділі </w:t>
      </w:r>
      <w:r w:rsidRPr="00323305">
        <w:rPr>
          <w:rFonts w:ascii="Times New Roman" w:hAnsi="Times New Roman"/>
          <w:sz w:val="28"/>
          <w:szCs w:val="28"/>
          <w:lang w:val="en-US"/>
        </w:rPr>
        <w:t>I</w:t>
      </w:r>
      <w:r>
        <w:rPr>
          <w:rFonts w:ascii="Times New Roman" w:hAnsi="Times New Roman"/>
          <w:sz w:val="28"/>
          <w:szCs w:val="28"/>
        </w:rPr>
        <w:t xml:space="preserve"> «Паспорт Програми» :</w:t>
      </w:r>
    </w:p>
    <w:p w:rsidR="00425C12" w:rsidRPr="00425C12" w:rsidRDefault="00425C12" w:rsidP="00425C12">
      <w:pPr>
        <w:pStyle w:val="a5"/>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sz w:val="28"/>
          <w:szCs w:val="28"/>
        </w:rPr>
        <w:t xml:space="preserve"> </w:t>
      </w:r>
      <w:r w:rsidR="00964278">
        <w:rPr>
          <w:rFonts w:ascii="Times New Roman" w:hAnsi="Times New Roman"/>
          <w:sz w:val="28"/>
          <w:szCs w:val="28"/>
        </w:rPr>
        <w:t>в</w:t>
      </w:r>
      <w:r w:rsidR="00207B0B">
        <w:rPr>
          <w:rFonts w:ascii="Times New Roman" w:hAnsi="Times New Roman"/>
          <w:sz w:val="28"/>
          <w:szCs w:val="28"/>
        </w:rPr>
        <w:t xml:space="preserve"> </w:t>
      </w:r>
      <w:r w:rsidRPr="00425C12">
        <w:rPr>
          <w:rFonts w:ascii="Times New Roman" w:hAnsi="Times New Roman"/>
          <w:sz w:val="28"/>
          <w:szCs w:val="28"/>
        </w:rPr>
        <w:t>підпункт</w:t>
      </w:r>
      <w:r w:rsidR="00207B0B">
        <w:rPr>
          <w:rFonts w:ascii="Times New Roman" w:hAnsi="Times New Roman"/>
          <w:sz w:val="28"/>
          <w:szCs w:val="28"/>
        </w:rPr>
        <w:t>і</w:t>
      </w:r>
      <w:r w:rsidRPr="00425C12">
        <w:rPr>
          <w:rFonts w:ascii="Times New Roman" w:hAnsi="Times New Roman"/>
          <w:sz w:val="28"/>
          <w:szCs w:val="28"/>
        </w:rPr>
        <w:t xml:space="preserve"> 1.8 «</w:t>
      </w:r>
      <w:r>
        <w:rPr>
          <w:rFonts w:ascii="Times New Roman" w:hAnsi="Times New Roman"/>
          <w:sz w:val="28"/>
          <w:szCs w:val="28"/>
        </w:rPr>
        <w:t>За</w:t>
      </w:r>
      <w:r w:rsidRPr="00425C12">
        <w:rPr>
          <w:rFonts w:ascii="Times New Roman" w:hAnsi="Times New Roman"/>
          <w:sz w:val="28"/>
          <w:szCs w:val="28"/>
        </w:rPr>
        <w:t xml:space="preserve">гальний обсяг фінансових ресурсів, необхідних для реалізації </w:t>
      </w:r>
      <w:r>
        <w:rPr>
          <w:rFonts w:ascii="Times New Roman" w:hAnsi="Times New Roman"/>
          <w:sz w:val="28"/>
          <w:szCs w:val="28"/>
        </w:rPr>
        <w:t>П</w:t>
      </w:r>
      <w:r w:rsidRPr="00425C12">
        <w:rPr>
          <w:rFonts w:ascii="Times New Roman" w:hAnsi="Times New Roman"/>
          <w:sz w:val="28"/>
          <w:szCs w:val="28"/>
        </w:rPr>
        <w:t xml:space="preserve">рограми» </w:t>
      </w:r>
      <w:r w:rsidRPr="00425C12">
        <w:rPr>
          <w:rFonts w:ascii="Times New Roman" w:hAnsi="Times New Roman" w:cs="Times New Roman"/>
          <w:sz w:val="28"/>
          <w:szCs w:val="28"/>
        </w:rPr>
        <w:t>замінити цифру «15632,6</w:t>
      </w:r>
      <w:r w:rsidR="00C52B32">
        <w:rPr>
          <w:rFonts w:ascii="Times New Roman" w:hAnsi="Times New Roman" w:cs="Times New Roman"/>
          <w:sz w:val="28"/>
          <w:szCs w:val="28"/>
        </w:rPr>
        <w:t xml:space="preserve"> </w:t>
      </w:r>
      <w:proofErr w:type="spellStart"/>
      <w:r w:rsidRPr="00425C12">
        <w:rPr>
          <w:rFonts w:ascii="Times New Roman" w:hAnsi="Times New Roman" w:cs="Times New Roman"/>
          <w:sz w:val="28"/>
          <w:szCs w:val="28"/>
        </w:rPr>
        <w:t>тис.грн</w:t>
      </w:r>
      <w:proofErr w:type="spellEnd"/>
      <w:r w:rsidRPr="00425C12">
        <w:rPr>
          <w:rFonts w:ascii="Times New Roman" w:hAnsi="Times New Roman" w:cs="Times New Roman"/>
          <w:sz w:val="28"/>
          <w:szCs w:val="28"/>
        </w:rPr>
        <w:t>.» на «30052,6</w:t>
      </w:r>
      <w:r w:rsidR="00C52B32">
        <w:rPr>
          <w:rFonts w:ascii="Times New Roman" w:hAnsi="Times New Roman" w:cs="Times New Roman"/>
          <w:sz w:val="28"/>
          <w:szCs w:val="28"/>
        </w:rPr>
        <w:t xml:space="preserve"> </w:t>
      </w:r>
      <w:proofErr w:type="spellStart"/>
      <w:r w:rsidRPr="00425C12">
        <w:rPr>
          <w:rFonts w:ascii="Times New Roman" w:hAnsi="Times New Roman" w:cs="Times New Roman"/>
          <w:sz w:val="28"/>
          <w:szCs w:val="28"/>
        </w:rPr>
        <w:t>тис.грн</w:t>
      </w:r>
      <w:proofErr w:type="spellEnd"/>
      <w:r w:rsidRPr="00425C12">
        <w:rPr>
          <w:rFonts w:ascii="Times New Roman" w:hAnsi="Times New Roman" w:cs="Times New Roman"/>
          <w:sz w:val="28"/>
          <w:szCs w:val="28"/>
        </w:rPr>
        <w:t>.».</w:t>
      </w:r>
    </w:p>
    <w:p w:rsidR="00C47123" w:rsidRDefault="00C47123" w:rsidP="00920CD0">
      <w:pPr>
        <w:pStyle w:val="a4"/>
        <w:numPr>
          <w:ilvl w:val="0"/>
          <w:numId w:val="1"/>
        </w:numPr>
        <w:tabs>
          <w:tab w:val="left" w:pos="993"/>
        </w:tabs>
        <w:ind w:left="0" w:firstLine="567"/>
        <w:jc w:val="both"/>
        <w:rPr>
          <w:rFonts w:ascii="Times New Roman" w:hAnsi="Times New Roman"/>
          <w:color w:val="000000" w:themeColor="text1"/>
          <w:sz w:val="28"/>
          <w:szCs w:val="28"/>
        </w:rPr>
      </w:pPr>
      <w:r w:rsidRPr="005F15E9">
        <w:rPr>
          <w:rFonts w:ascii="Times New Roman" w:hAnsi="Times New Roman"/>
          <w:color w:val="000000" w:themeColor="text1"/>
          <w:sz w:val="28"/>
          <w:szCs w:val="28"/>
        </w:rPr>
        <w:t xml:space="preserve">Затвердити </w:t>
      </w:r>
      <w:bookmarkStart w:id="0" w:name="_Hlk132872755"/>
      <w:r w:rsidRPr="005F15E9">
        <w:rPr>
          <w:rFonts w:ascii="Times New Roman" w:hAnsi="Times New Roman"/>
          <w:color w:val="000000" w:themeColor="text1"/>
          <w:sz w:val="28"/>
          <w:szCs w:val="28"/>
          <w:lang w:eastAsia="ru-RU"/>
        </w:rPr>
        <w:t xml:space="preserve">Порядок </w:t>
      </w:r>
      <w:r w:rsidRPr="005F15E9">
        <w:rPr>
          <w:rStyle w:val="rvts23"/>
          <w:rFonts w:ascii="Times New Roman" w:eastAsia="Calibri" w:hAnsi="Times New Roman"/>
          <w:color w:val="000000" w:themeColor="text1"/>
          <w:sz w:val="28"/>
          <w:szCs w:val="28"/>
        </w:rPr>
        <w:t xml:space="preserve">надання матеріальної </w:t>
      </w:r>
      <w:r w:rsidRPr="005F15E9">
        <w:rPr>
          <w:rFonts w:ascii="Times New Roman" w:hAnsi="Times New Roman"/>
          <w:color w:val="000000" w:themeColor="text1"/>
          <w:sz w:val="28"/>
          <w:szCs w:val="28"/>
        </w:rPr>
        <w:t xml:space="preserve">допомоги членам сімей учасників бойових дій, </w:t>
      </w:r>
      <w:r w:rsidRPr="005F15E9">
        <w:rPr>
          <w:rFonts w:ascii="Times New Roman" w:hAnsi="Times New Roman"/>
          <w:sz w:val="28"/>
          <w:szCs w:val="28"/>
        </w:rPr>
        <w:t xml:space="preserve">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5F15E9">
        <w:rPr>
          <w:rFonts w:ascii="Times New Roman" w:hAnsi="Times New Roman"/>
          <w:color w:val="000000" w:themeColor="text1"/>
          <w:sz w:val="28"/>
          <w:szCs w:val="28"/>
        </w:rPr>
        <w:t xml:space="preserve"> які зареєстровані та проживають на території Переяславської міської територіальної громади: дружинам/чоловікам, які мають на утриманні неповнолітніх дітей та непрацездатному батьку або матері</w:t>
      </w:r>
      <w:r w:rsidR="003A48CB">
        <w:rPr>
          <w:rFonts w:ascii="Times New Roman" w:hAnsi="Times New Roman"/>
          <w:color w:val="000000" w:themeColor="text1"/>
          <w:sz w:val="28"/>
          <w:szCs w:val="28"/>
        </w:rPr>
        <w:t>,</w:t>
      </w:r>
      <w:r w:rsidRPr="005F15E9">
        <w:rPr>
          <w:rFonts w:ascii="Times New Roman" w:hAnsi="Times New Roman"/>
          <w:color w:val="000000" w:themeColor="text1"/>
          <w:sz w:val="28"/>
          <w:szCs w:val="28"/>
        </w:rPr>
        <w:t xml:space="preserve"> </w:t>
      </w:r>
      <w:bookmarkEnd w:id="0"/>
      <w:r w:rsidRPr="005F15E9">
        <w:rPr>
          <w:rFonts w:ascii="Times New Roman" w:hAnsi="Times New Roman"/>
          <w:color w:val="000000" w:themeColor="text1"/>
          <w:sz w:val="28"/>
          <w:szCs w:val="28"/>
        </w:rPr>
        <w:t xml:space="preserve">згідно </w:t>
      </w:r>
      <w:r w:rsidR="005F15E9">
        <w:rPr>
          <w:rFonts w:ascii="Times New Roman" w:hAnsi="Times New Roman"/>
          <w:color w:val="000000" w:themeColor="text1"/>
          <w:sz w:val="28"/>
          <w:szCs w:val="28"/>
        </w:rPr>
        <w:t>д</w:t>
      </w:r>
      <w:r w:rsidRPr="005F15E9">
        <w:rPr>
          <w:rFonts w:ascii="Times New Roman" w:hAnsi="Times New Roman"/>
          <w:color w:val="000000" w:themeColor="text1"/>
          <w:sz w:val="28"/>
          <w:szCs w:val="28"/>
        </w:rPr>
        <w:t xml:space="preserve">одатку </w:t>
      </w:r>
      <w:r w:rsidR="005F15E9">
        <w:rPr>
          <w:rFonts w:ascii="Times New Roman" w:hAnsi="Times New Roman"/>
          <w:color w:val="000000" w:themeColor="text1"/>
          <w:sz w:val="28"/>
          <w:szCs w:val="28"/>
        </w:rPr>
        <w:t>3 (додається)</w:t>
      </w:r>
      <w:r w:rsidRPr="005F15E9">
        <w:rPr>
          <w:rFonts w:ascii="Times New Roman" w:hAnsi="Times New Roman"/>
          <w:color w:val="000000" w:themeColor="text1"/>
          <w:sz w:val="28"/>
          <w:szCs w:val="28"/>
        </w:rPr>
        <w:t>.</w:t>
      </w:r>
    </w:p>
    <w:p w:rsidR="00410249" w:rsidRPr="00410249" w:rsidRDefault="00410249" w:rsidP="00410249">
      <w:pPr>
        <w:pStyle w:val="a4"/>
        <w:numPr>
          <w:ilvl w:val="0"/>
          <w:numId w:val="1"/>
        </w:numPr>
        <w:tabs>
          <w:tab w:val="left" w:pos="993"/>
        </w:tabs>
        <w:ind w:left="0" w:firstLine="567"/>
        <w:jc w:val="both"/>
        <w:rPr>
          <w:rFonts w:ascii="Times New Roman" w:eastAsia="Calibri" w:hAnsi="Times New Roman"/>
          <w:sz w:val="28"/>
          <w:szCs w:val="28"/>
          <w:lang w:eastAsia="en-US"/>
        </w:rPr>
      </w:pPr>
      <w:r w:rsidRPr="00410249">
        <w:rPr>
          <w:rFonts w:ascii="Times New Roman" w:hAnsi="Times New Roman"/>
          <w:color w:val="000000" w:themeColor="text1"/>
          <w:sz w:val="28"/>
          <w:szCs w:val="28"/>
        </w:rPr>
        <w:t xml:space="preserve">Затвердити </w:t>
      </w:r>
      <w:r w:rsidR="00BC4B5D">
        <w:rPr>
          <w:rFonts w:ascii="Times New Roman" w:hAnsi="Times New Roman"/>
          <w:color w:val="000000" w:themeColor="text1"/>
          <w:sz w:val="28"/>
          <w:szCs w:val="28"/>
        </w:rPr>
        <w:t xml:space="preserve">до </w:t>
      </w:r>
      <w:r w:rsidR="00BC4B5D" w:rsidRPr="00C8339F">
        <w:rPr>
          <w:rFonts w:ascii="Times New Roman" w:hAnsi="Times New Roman"/>
          <w:sz w:val="28"/>
          <w:szCs w:val="28"/>
        </w:rPr>
        <w:t>комплексної програми «Турбота»</w:t>
      </w:r>
      <w:r w:rsidR="00BC4B5D">
        <w:rPr>
          <w:rFonts w:ascii="Times New Roman" w:hAnsi="Times New Roman"/>
          <w:color w:val="000000" w:themeColor="text1"/>
          <w:sz w:val="28"/>
          <w:szCs w:val="28"/>
        </w:rPr>
        <w:t xml:space="preserve"> додаток </w:t>
      </w:r>
      <w:r w:rsidR="003A48CB">
        <w:rPr>
          <w:rFonts w:ascii="Times New Roman" w:hAnsi="Times New Roman"/>
          <w:color w:val="000000" w:themeColor="text1"/>
          <w:sz w:val="28"/>
          <w:szCs w:val="28"/>
        </w:rPr>
        <w:t>«</w:t>
      </w:r>
      <w:r w:rsidRPr="00410249">
        <w:rPr>
          <w:rFonts w:ascii="Times New Roman" w:eastAsia="Calibri" w:hAnsi="Times New Roman"/>
          <w:bCs/>
          <w:sz w:val="28"/>
          <w:szCs w:val="28"/>
          <w:lang w:eastAsia="en-US"/>
        </w:rPr>
        <w:t>Порядок</w:t>
      </w:r>
      <w:r w:rsidRPr="00410249">
        <w:rPr>
          <w:rFonts w:ascii="Times New Roman" w:eastAsia="Calibri" w:hAnsi="Times New Roman"/>
          <w:sz w:val="28"/>
          <w:szCs w:val="28"/>
          <w:lang w:eastAsia="en-US"/>
        </w:rPr>
        <w:t xml:space="preserve"> </w:t>
      </w:r>
      <w:r w:rsidRPr="00410249">
        <w:rPr>
          <w:rFonts w:ascii="Times New Roman" w:eastAsia="Calibri" w:hAnsi="Times New Roman"/>
          <w:bCs/>
          <w:sz w:val="28"/>
          <w:szCs w:val="28"/>
          <w:lang w:eastAsia="en-US"/>
        </w:rPr>
        <w:t xml:space="preserve">надання </w:t>
      </w:r>
      <w:r w:rsidRPr="00410249">
        <w:rPr>
          <w:rFonts w:ascii="Times New Roman" w:eastAsia="Calibri" w:hAnsi="Times New Roman"/>
          <w:sz w:val="28"/>
          <w:szCs w:val="28"/>
          <w:lang w:eastAsia="en-US"/>
        </w:rPr>
        <w:t xml:space="preserve">пільг на оплату житлово-комунальних послуг у вигляді щомісячної грошової компенсації окремим категоріям громадян, які зареєстровані та проживають на території Переяславської міської територіальної громади за </w:t>
      </w:r>
      <w:r w:rsidRPr="00410249">
        <w:rPr>
          <w:rFonts w:ascii="Times New Roman" w:eastAsia="Calibri" w:hAnsi="Times New Roman"/>
          <w:sz w:val="28"/>
          <w:szCs w:val="28"/>
          <w:lang w:eastAsia="en-US"/>
        </w:rPr>
        <w:lastRenderedPageBreak/>
        <w:t xml:space="preserve">рахунок коштів місцевого бюджету» </w:t>
      </w:r>
      <w:r w:rsidRPr="00410249">
        <w:rPr>
          <w:rFonts w:ascii="Times New Roman" w:hAnsi="Times New Roman"/>
          <w:sz w:val="28"/>
          <w:szCs w:val="28"/>
        </w:rPr>
        <w:t>в новій редакції</w:t>
      </w:r>
      <w:r w:rsidR="003A48CB">
        <w:rPr>
          <w:rFonts w:ascii="Times New Roman" w:hAnsi="Times New Roman"/>
          <w:sz w:val="28"/>
          <w:szCs w:val="28"/>
        </w:rPr>
        <w:t>,</w:t>
      </w:r>
      <w:r w:rsidRPr="00410249">
        <w:rPr>
          <w:rFonts w:ascii="Times New Roman" w:hAnsi="Times New Roman"/>
          <w:sz w:val="28"/>
          <w:szCs w:val="28"/>
        </w:rPr>
        <w:t xml:space="preserve"> </w:t>
      </w:r>
      <w:r>
        <w:rPr>
          <w:rFonts w:ascii="Times New Roman" w:hAnsi="Times New Roman"/>
          <w:sz w:val="28"/>
          <w:szCs w:val="28"/>
        </w:rPr>
        <w:t xml:space="preserve">згідно додатку 4 </w:t>
      </w:r>
      <w:r w:rsidRPr="00410249">
        <w:rPr>
          <w:rFonts w:ascii="Times New Roman" w:hAnsi="Times New Roman"/>
          <w:sz w:val="28"/>
          <w:szCs w:val="28"/>
        </w:rPr>
        <w:t>(додається).</w:t>
      </w:r>
    </w:p>
    <w:p w:rsidR="001B7D39" w:rsidRDefault="00C47123" w:rsidP="00CF3334">
      <w:pPr>
        <w:pStyle w:val="a4"/>
        <w:numPr>
          <w:ilvl w:val="0"/>
          <w:numId w:val="1"/>
        </w:numPr>
        <w:tabs>
          <w:tab w:val="left" w:pos="851"/>
        </w:tabs>
        <w:ind w:left="0" w:firstLine="567"/>
        <w:jc w:val="both"/>
        <w:rPr>
          <w:rFonts w:ascii="Times New Roman" w:hAnsi="Times New Roman"/>
          <w:sz w:val="28"/>
          <w:szCs w:val="28"/>
        </w:rPr>
      </w:pPr>
      <w:r w:rsidRPr="001B7D39">
        <w:rPr>
          <w:rFonts w:ascii="Times New Roman" w:hAnsi="Times New Roman"/>
          <w:sz w:val="28"/>
          <w:szCs w:val="28"/>
        </w:rPr>
        <w:t xml:space="preserve">Визначити головним розпорядником коштів, передбачених на надання матеріальної допомоги членам сімей учасникам бойових дій, які брали безпосередню участь у заходах необхідних для забезпечення оборони України, захисту безпеки населення та інтересів держави у </w:t>
      </w:r>
      <w:proofErr w:type="spellStart"/>
      <w:r w:rsidRPr="001B7D39">
        <w:rPr>
          <w:rFonts w:ascii="Times New Roman" w:hAnsi="Times New Roman"/>
          <w:sz w:val="28"/>
          <w:szCs w:val="28"/>
        </w:rPr>
        <w:t>зв</w:t>
      </w:r>
      <w:proofErr w:type="spellEnd"/>
      <w:r w:rsidRPr="001B7D39">
        <w:rPr>
          <w:rFonts w:ascii="Times New Roman" w:hAnsi="Times New Roman"/>
          <w:sz w:val="28"/>
          <w:szCs w:val="28"/>
          <w:lang w:val="ru-RU"/>
        </w:rPr>
        <w:t>’</w:t>
      </w:r>
      <w:proofErr w:type="spellStart"/>
      <w:r w:rsidRPr="001B7D39">
        <w:rPr>
          <w:rFonts w:ascii="Times New Roman" w:hAnsi="Times New Roman"/>
          <w:sz w:val="28"/>
          <w:szCs w:val="28"/>
        </w:rPr>
        <w:t>язку</w:t>
      </w:r>
      <w:proofErr w:type="spellEnd"/>
      <w:r w:rsidRPr="001B7D39">
        <w:rPr>
          <w:rFonts w:ascii="Times New Roman" w:hAnsi="Times New Roman"/>
          <w:sz w:val="28"/>
          <w:szCs w:val="28"/>
        </w:rPr>
        <w:t xml:space="preserve"> з військовою агресією Російської Федерації проти України, які зареєстровані та проживають на території Переяславської міської територіальної громади</w:t>
      </w:r>
      <w:r w:rsidRPr="001B7D39">
        <w:rPr>
          <w:rFonts w:ascii="Times New Roman" w:hAnsi="Times New Roman"/>
          <w:color w:val="000000" w:themeColor="text1"/>
          <w:sz w:val="28"/>
          <w:szCs w:val="28"/>
        </w:rPr>
        <w:t xml:space="preserve">: дружинам/чоловікам, які мають на утриманні неповнолітніх дітей та непрацездатному батьку або матері </w:t>
      </w:r>
      <w:r w:rsidR="00316934" w:rsidRPr="001B7D39">
        <w:rPr>
          <w:rFonts w:ascii="Times New Roman" w:hAnsi="Times New Roman"/>
          <w:color w:val="000000" w:themeColor="text1"/>
          <w:sz w:val="28"/>
          <w:szCs w:val="28"/>
        </w:rPr>
        <w:t>у</w:t>
      </w:r>
      <w:r w:rsidRPr="001B7D39">
        <w:rPr>
          <w:rFonts w:ascii="Times New Roman" w:hAnsi="Times New Roman"/>
          <w:sz w:val="28"/>
          <w:szCs w:val="28"/>
        </w:rPr>
        <w:t xml:space="preserve">правління соціального захисту населення Переяславської міської ради.  </w:t>
      </w:r>
    </w:p>
    <w:p w:rsidR="0099622F" w:rsidRDefault="0099622F" w:rsidP="00907B26">
      <w:pPr>
        <w:pStyle w:val="a4"/>
        <w:numPr>
          <w:ilvl w:val="0"/>
          <w:numId w:val="1"/>
        </w:numPr>
        <w:tabs>
          <w:tab w:val="left" w:pos="851"/>
        </w:tabs>
        <w:ind w:left="0" w:firstLine="567"/>
        <w:jc w:val="both"/>
        <w:rPr>
          <w:rFonts w:ascii="Times New Roman" w:hAnsi="Times New Roman"/>
          <w:sz w:val="28"/>
          <w:szCs w:val="28"/>
        </w:rPr>
      </w:pPr>
      <w:r w:rsidRPr="001B7D39">
        <w:rPr>
          <w:rFonts w:ascii="Times New Roman" w:hAnsi="Times New Roman"/>
          <w:sz w:val="28"/>
          <w:szCs w:val="28"/>
        </w:rPr>
        <w:t>Визначити головним розпорядником коштів</w:t>
      </w:r>
      <w:r w:rsidR="004C20D9">
        <w:rPr>
          <w:rFonts w:ascii="Times New Roman" w:hAnsi="Times New Roman"/>
          <w:sz w:val="28"/>
          <w:szCs w:val="28"/>
        </w:rPr>
        <w:t>,</w:t>
      </w:r>
      <w:r w:rsidRPr="001B7D39">
        <w:rPr>
          <w:rFonts w:ascii="Times New Roman" w:hAnsi="Times New Roman"/>
          <w:sz w:val="28"/>
          <w:szCs w:val="28"/>
        </w:rPr>
        <w:t xml:space="preserve"> передбачених на </w:t>
      </w:r>
      <w:r w:rsidRPr="001B7D39">
        <w:rPr>
          <w:rFonts w:ascii="Times New Roman" w:eastAsia="Calibri" w:hAnsi="Times New Roman"/>
          <w:bCs/>
          <w:sz w:val="28"/>
          <w:szCs w:val="28"/>
          <w:lang w:eastAsia="en-US"/>
        </w:rPr>
        <w:t xml:space="preserve">надання </w:t>
      </w:r>
      <w:r w:rsidRPr="001B7D39">
        <w:rPr>
          <w:rFonts w:ascii="Times New Roman" w:eastAsia="Calibri" w:hAnsi="Times New Roman"/>
          <w:sz w:val="28"/>
          <w:szCs w:val="28"/>
          <w:lang w:eastAsia="en-US"/>
        </w:rPr>
        <w:t xml:space="preserve">пільг на оплату житлово-комунальних послуг у вигляді щомісячної грошової компенсації окремим категоріям громадян, які зареєстровані та проживають на території Переяславської міської територіальної громади за рахунок коштів місцевого бюджету </w:t>
      </w:r>
      <w:r w:rsidRPr="001B7D39">
        <w:rPr>
          <w:rFonts w:ascii="Times New Roman" w:hAnsi="Times New Roman"/>
          <w:sz w:val="28"/>
          <w:szCs w:val="28"/>
        </w:rPr>
        <w:t xml:space="preserve">управління соціального захисту населення Переяславської міської ради.  </w:t>
      </w:r>
    </w:p>
    <w:p w:rsidR="00CD5E93" w:rsidRPr="00CD5E93" w:rsidRDefault="00CD5E93" w:rsidP="00BC0074">
      <w:pPr>
        <w:pStyle w:val="a4"/>
        <w:numPr>
          <w:ilvl w:val="0"/>
          <w:numId w:val="1"/>
        </w:numPr>
        <w:tabs>
          <w:tab w:val="left" w:pos="993"/>
        </w:tabs>
        <w:ind w:left="0" w:firstLine="567"/>
        <w:jc w:val="both"/>
        <w:rPr>
          <w:rFonts w:ascii="Times New Roman" w:hAnsi="Times New Roman"/>
          <w:sz w:val="28"/>
          <w:szCs w:val="28"/>
        </w:rPr>
      </w:pPr>
      <w:r w:rsidRPr="00CD5E93">
        <w:rPr>
          <w:rFonts w:ascii="Times New Roman" w:hAnsi="Times New Roman"/>
          <w:sz w:val="28"/>
          <w:szCs w:val="28"/>
        </w:rPr>
        <w:t>Виконавчому комітету Переяславської міської ради забезпечити внесення відповідних змін до Положення про надання матеріальної допомоги жителям Переяславської міської територіальної громади, затвердженого рішенням виконавчого комітету Переяславської міської ради від 18.07.2023 № 242-12.</w:t>
      </w:r>
    </w:p>
    <w:p w:rsidR="008F2967" w:rsidRPr="008F2967" w:rsidRDefault="008F2967" w:rsidP="008F2967">
      <w:pPr>
        <w:pStyle w:val="a4"/>
        <w:numPr>
          <w:ilvl w:val="0"/>
          <w:numId w:val="1"/>
        </w:numPr>
        <w:tabs>
          <w:tab w:val="left" w:pos="851"/>
        </w:tabs>
        <w:ind w:left="0" w:firstLine="567"/>
        <w:jc w:val="both"/>
        <w:rPr>
          <w:rFonts w:ascii="Times New Roman" w:hAnsi="Times New Roman"/>
          <w:sz w:val="28"/>
          <w:szCs w:val="28"/>
        </w:rPr>
      </w:pPr>
      <w:r w:rsidRPr="008F2967">
        <w:rPr>
          <w:rFonts w:ascii="Times New Roman" w:hAnsi="Times New Roman"/>
          <w:sz w:val="28"/>
          <w:szCs w:val="28"/>
        </w:rPr>
        <w:t xml:space="preserve">Рішення </w:t>
      </w:r>
      <w:r w:rsidR="00A60873">
        <w:rPr>
          <w:rFonts w:ascii="Times New Roman" w:hAnsi="Times New Roman"/>
          <w:sz w:val="28"/>
          <w:szCs w:val="28"/>
        </w:rPr>
        <w:t xml:space="preserve">Переяславської </w:t>
      </w:r>
      <w:r w:rsidRPr="008F2967">
        <w:rPr>
          <w:rFonts w:ascii="Times New Roman" w:hAnsi="Times New Roman"/>
          <w:sz w:val="28"/>
          <w:szCs w:val="28"/>
        </w:rPr>
        <w:t>міської ради від 22.12.2022 року № 06-43-</w:t>
      </w:r>
      <w:bookmarkStart w:id="1" w:name="_Hlk149209808"/>
      <w:r w:rsidRPr="008F2967">
        <w:rPr>
          <w:rFonts w:ascii="Times New Roman" w:hAnsi="Times New Roman"/>
          <w:sz w:val="28"/>
          <w:szCs w:val="28"/>
        </w:rPr>
        <w:t>VІІІ</w:t>
      </w:r>
      <w:bookmarkEnd w:id="1"/>
      <w:r w:rsidRPr="008F2967">
        <w:rPr>
          <w:rFonts w:ascii="Times New Roman" w:hAnsi="Times New Roman"/>
          <w:sz w:val="28"/>
          <w:szCs w:val="28"/>
        </w:rPr>
        <w:t xml:space="preserve"> «Про внесення змін до комплексної програми «Турбота» Переяславської міської територіальної громади на 2021-2024 роки, затвердженої рішенням сесії міської ради 17.12.2020 року № 22-04-VІІІ» (зі змінами) визнати таким, що втратило чинність.</w:t>
      </w:r>
    </w:p>
    <w:p w:rsidR="00CD5E93" w:rsidRDefault="008D6114" w:rsidP="008D6114">
      <w:pPr>
        <w:pStyle w:val="a4"/>
        <w:numPr>
          <w:ilvl w:val="0"/>
          <w:numId w:val="1"/>
        </w:numPr>
        <w:tabs>
          <w:tab w:val="left" w:pos="851"/>
        </w:tabs>
        <w:ind w:left="0" w:firstLine="567"/>
        <w:jc w:val="both"/>
        <w:rPr>
          <w:rFonts w:ascii="Times New Roman" w:hAnsi="Times New Roman"/>
          <w:sz w:val="28"/>
          <w:szCs w:val="28"/>
        </w:rPr>
      </w:pPr>
      <w:r w:rsidRPr="008D6114">
        <w:rPr>
          <w:rFonts w:ascii="Times New Roman" w:hAnsi="Times New Roman"/>
          <w:sz w:val="28"/>
          <w:szCs w:val="28"/>
        </w:rPr>
        <w:t xml:space="preserve">Фінансовому управлінню </w:t>
      </w:r>
      <w:r>
        <w:rPr>
          <w:rFonts w:ascii="Times New Roman" w:hAnsi="Times New Roman"/>
          <w:sz w:val="28"/>
          <w:szCs w:val="28"/>
        </w:rPr>
        <w:t xml:space="preserve">Переяславської </w:t>
      </w:r>
      <w:r w:rsidRPr="008D6114">
        <w:rPr>
          <w:rFonts w:ascii="Times New Roman" w:hAnsi="Times New Roman"/>
          <w:sz w:val="28"/>
          <w:szCs w:val="28"/>
        </w:rPr>
        <w:t>міської ради забезпечити фінансування вказаних витрат, передбачених Програмою</w:t>
      </w:r>
      <w:r w:rsidR="008D1614">
        <w:rPr>
          <w:rFonts w:ascii="Times New Roman" w:hAnsi="Times New Roman"/>
          <w:sz w:val="28"/>
          <w:szCs w:val="28"/>
        </w:rPr>
        <w:t xml:space="preserve"> </w:t>
      </w:r>
      <w:r w:rsidR="008D1614" w:rsidRPr="008F2967">
        <w:rPr>
          <w:rFonts w:ascii="Times New Roman" w:hAnsi="Times New Roman"/>
          <w:sz w:val="28"/>
          <w:szCs w:val="28"/>
        </w:rPr>
        <w:t>«Турбота»</w:t>
      </w:r>
      <w:r>
        <w:rPr>
          <w:rFonts w:ascii="Times New Roman" w:hAnsi="Times New Roman"/>
          <w:sz w:val="28"/>
          <w:szCs w:val="28"/>
        </w:rPr>
        <w:t>.</w:t>
      </w:r>
    </w:p>
    <w:p w:rsidR="008C6476" w:rsidRDefault="000D7B4A" w:rsidP="0099622F">
      <w:pPr>
        <w:pStyle w:val="a4"/>
        <w:numPr>
          <w:ilvl w:val="0"/>
          <w:numId w:val="1"/>
        </w:numPr>
        <w:tabs>
          <w:tab w:val="left" w:pos="851"/>
        </w:tabs>
        <w:ind w:left="0" w:firstLine="567"/>
        <w:jc w:val="both"/>
        <w:rPr>
          <w:rFonts w:ascii="Times New Roman" w:hAnsi="Times New Roman"/>
          <w:sz w:val="28"/>
          <w:szCs w:val="28"/>
        </w:rPr>
      </w:pPr>
      <w:r w:rsidRPr="008C6476">
        <w:rPr>
          <w:rFonts w:ascii="Times New Roman" w:hAnsi="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99622F" w:rsidRPr="008C6476" w:rsidRDefault="0099622F" w:rsidP="008C6476">
      <w:pPr>
        <w:pStyle w:val="a4"/>
        <w:numPr>
          <w:ilvl w:val="0"/>
          <w:numId w:val="1"/>
        </w:numPr>
        <w:tabs>
          <w:tab w:val="left" w:pos="851"/>
          <w:tab w:val="left" w:pos="993"/>
        </w:tabs>
        <w:ind w:left="0" w:firstLine="567"/>
        <w:jc w:val="both"/>
        <w:rPr>
          <w:rFonts w:ascii="Times New Roman" w:hAnsi="Times New Roman"/>
          <w:sz w:val="28"/>
          <w:szCs w:val="28"/>
        </w:rPr>
      </w:pPr>
      <w:r w:rsidRPr="008C6476">
        <w:rPr>
          <w:rFonts w:ascii="Times New Roman" w:hAnsi="Times New Roman"/>
          <w:sz w:val="28"/>
          <w:szCs w:val="28"/>
        </w:rPr>
        <w:t>Контроль за виконанням цього рішення покласти на комісії міської ради: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99622F" w:rsidRDefault="0099622F" w:rsidP="0099622F">
      <w:pPr>
        <w:pStyle w:val="a4"/>
        <w:jc w:val="both"/>
        <w:rPr>
          <w:rFonts w:ascii="Times New Roman" w:hAnsi="Times New Roman"/>
          <w:sz w:val="28"/>
          <w:szCs w:val="28"/>
        </w:rPr>
      </w:pPr>
    </w:p>
    <w:p w:rsidR="00F46865" w:rsidRPr="00F6729F" w:rsidRDefault="00F46865" w:rsidP="0099622F">
      <w:pPr>
        <w:pStyle w:val="a4"/>
        <w:jc w:val="both"/>
        <w:rPr>
          <w:rFonts w:ascii="Times New Roman" w:hAnsi="Times New Roman"/>
          <w:sz w:val="28"/>
          <w:szCs w:val="28"/>
        </w:rPr>
      </w:pPr>
    </w:p>
    <w:p w:rsidR="00F46865" w:rsidRPr="00F6729F" w:rsidRDefault="00F46865" w:rsidP="00F46865">
      <w:pPr>
        <w:pStyle w:val="a4"/>
        <w:jc w:val="both"/>
        <w:rPr>
          <w:rFonts w:ascii="Times New Roman" w:hAnsi="Times New Roman"/>
          <w:sz w:val="28"/>
          <w:szCs w:val="28"/>
        </w:rPr>
      </w:pPr>
    </w:p>
    <w:p w:rsidR="00F46865" w:rsidRDefault="00F46865" w:rsidP="00F46865">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sidR="00304BBB">
        <w:rPr>
          <w:rFonts w:ascii="Times New Roman" w:hAnsi="Times New Roman"/>
          <w:b/>
          <w:sz w:val="28"/>
          <w:szCs w:val="28"/>
          <w:lang w:eastAsia="ru-RU"/>
        </w:rPr>
        <w:t xml:space="preserve">  </w:t>
      </w:r>
      <w:r>
        <w:rPr>
          <w:rFonts w:ascii="Times New Roman" w:hAnsi="Times New Roman"/>
          <w:b/>
          <w:sz w:val="28"/>
          <w:szCs w:val="28"/>
          <w:lang w:eastAsia="ru-RU"/>
        </w:rPr>
        <w:t xml:space="preserve">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FB2FA1" w:rsidRDefault="00FB2FA1" w:rsidP="00F46865">
      <w:pPr>
        <w:tabs>
          <w:tab w:val="left" w:pos="567"/>
          <w:tab w:val="left" w:pos="7020"/>
          <w:tab w:val="left" w:pos="7938"/>
          <w:tab w:val="left" w:pos="8080"/>
          <w:tab w:val="left" w:pos="8222"/>
        </w:tabs>
        <w:rPr>
          <w:rFonts w:ascii="Times New Roman" w:hAnsi="Times New Roman"/>
          <w:b/>
          <w:sz w:val="28"/>
          <w:szCs w:val="28"/>
          <w:lang w:eastAsia="ru-RU"/>
        </w:rPr>
      </w:pPr>
    </w:p>
    <w:p w:rsidR="00304BBB" w:rsidRDefault="00304BBB" w:rsidP="00F46865">
      <w:pPr>
        <w:tabs>
          <w:tab w:val="left" w:pos="567"/>
          <w:tab w:val="left" w:pos="7020"/>
          <w:tab w:val="left" w:pos="7938"/>
          <w:tab w:val="left" w:pos="8080"/>
          <w:tab w:val="left" w:pos="8222"/>
        </w:tabs>
        <w:rPr>
          <w:rFonts w:ascii="Times New Roman" w:hAnsi="Times New Roman"/>
          <w:b/>
          <w:sz w:val="28"/>
          <w:szCs w:val="28"/>
          <w:lang w:eastAsia="ru-RU"/>
        </w:rPr>
      </w:pPr>
    </w:p>
    <w:p w:rsidR="00304BBB" w:rsidRDefault="00304BBB" w:rsidP="00F46865">
      <w:pPr>
        <w:tabs>
          <w:tab w:val="left" w:pos="567"/>
          <w:tab w:val="left" w:pos="7020"/>
          <w:tab w:val="left" w:pos="7938"/>
          <w:tab w:val="left" w:pos="8080"/>
          <w:tab w:val="left" w:pos="8222"/>
        </w:tabs>
        <w:rPr>
          <w:rFonts w:ascii="Times New Roman" w:hAnsi="Times New Roman"/>
          <w:b/>
          <w:sz w:val="28"/>
          <w:szCs w:val="28"/>
          <w:lang w:eastAsia="ru-RU"/>
        </w:rPr>
      </w:pPr>
    </w:p>
    <w:p w:rsidR="00FB2FA1" w:rsidRPr="00264455" w:rsidRDefault="00FB2FA1" w:rsidP="00FB2FA1">
      <w:pPr>
        <w:pStyle w:val="a4"/>
        <w:tabs>
          <w:tab w:val="left" w:pos="4820"/>
        </w:tabs>
        <w:rPr>
          <w:rFonts w:ascii="Times New Roman" w:hAnsi="Times New Roman"/>
          <w:color w:val="FFFFFF" w:themeColor="background1"/>
        </w:rPr>
      </w:pPr>
      <w:r w:rsidRPr="00264455">
        <w:rPr>
          <w:rFonts w:ascii="Times New Roman" w:hAnsi="Times New Roman"/>
          <w:color w:val="FFFFFF" w:themeColor="background1"/>
        </w:rPr>
        <w:lastRenderedPageBreak/>
        <w:t>АВТОР ПРОЄКТУ:                                                 ПОГОДЖЕНО:</w:t>
      </w:r>
    </w:p>
    <w:p w:rsidR="00FB2FA1" w:rsidRPr="00264455" w:rsidRDefault="00FB2FA1" w:rsidP="00FB2FA1">
      <w:pPr>
        <w:pStyle w:val="a4"/>
        <w:rPr>
          <w:color w:val="FFFFFF" w:themeColor="background1"/>
        </w:rPr>
      </w:pPr>
    </w:p>
    <w:p w:rsidR="00FB2FA1" w:rsidRPr="00264455" w:rsidRDefault="00FB2FA1" w:rsidP="00FB2FA1">
      <w:pPr>
        <w:pStyle w:val="a4"/>
        <w:tabs>
          <w:tab w:val="left" w:pos="4820"/>
        </w:tabs>
        <w:rPr>
          <w:rFonts w:ascii="Times New Roman" w:hAnsi="Times New Roman"/>
          <w:color w:val="FFFFFF" w:themeColor="background1"/>
        </w:rPr>
      </w:pPr>
      <w:r w:rsidRPr="00264455">
        <w:rPr>
          <w:rFonts w:ascii="Times New Roman" w:hAnsi="Times New Roman"/>
          <w:color w:val="FFFFFF" w:themeColor="background1"/>
        </w:rPr>
        <w:t xml:space="preserve">Начальник управління                </w:t>
      </w: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Секретар міської ради</w:t>
      </w:r>
    </w:p>
    <w:p w:rsidR="00FB2FA1" w:rsidRPr="00264455" w:rsidRDefault="00FB2FA1" w:rsidP="00FB2FA1">
      <w:pPr>
        <w:pStyle w:val="a4"/>
        <w:tabs>
          <w:tab w:val="left" w:pos="4820"/>
        </w:tabs>
        <w:rPr>
          <w:rFonts w:ascii="Times New Roman" w:hAnsi="Times New Roman"/>
          <w:color w:val="FFFFFF" w:themeColor="background1"/>
          <w:lang w:val="ru-RU"/>
        </w:rPr>
      </w:pPr>
      <w:r w:rsidRPr="00264455">
        <w:rPr>
          <w:rFonts w:ascii="Times New Roman" w:hAnsi="Times New Roman"/>
          <w:color w:val="FFFFFF" w:themeColor="background1"/>
        </w:rPr>
        <w:t xml:space="preserve">соціального захисту населення                       </w:t>
      </w: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_____________________________</w:t>
      </w: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Лідія ОВЕРЧУК</w:t>
      </w:r>
    </w:p>
    <w:p w:rsidR="00FB2FA1" w:rsidRPr="00264455" w:rsidRDefault="00FB2FA1" w:rsidP="00FB2FA1">
      <w:pPr>
        <w:pStyle w:val="a4"/>
        <w:tabs>
          <w:tab w:val="left" w:pos="5529"/>
        </w:tabs>
        <w:rPr>
          <w:rFonts w:ascii="Times New Roman" w:hAnsi="Times New Roman"/>
          <w:color w:val="FFFFFF" w:themeColor="background1"/>
        </w:rPr>
      </w:pPr>
      <w:r w:rsidRPr="00264455">
        <w:rPr>
          <w:rFonts w:ascii="Times New Roman" w:hAnsi="Times New Roman"/>
          <w:color w:val="FFFFFF" w:themeColor="background1"/>
        </w:rPr>
        <w:t>Переяславської міської ради</w:t>
      </w: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 xml:space="preserve">               </w:t>
      </w: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(дата, підпис)</w:t>
      </w:r>
      <w:r w:rsidRPr="00264455">
        <w:rPr>
          <w:rFonts w:ascii="Times New Roman" w:hAnsi="Times New Roman"/>
          <w:color w:val="FFFFFF" w:themeColor="background1"/>
          <w:lang w:val="ru-RU"/>
        </w:rPr>
        <w:t xml:space="preserve"> </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_______________________</w:t>
      </w: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 xml:space="preserve">Ірина ІВАНЮК           </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 xml:space="preserve">(дата, підпис)                                                 </w:t>
      </w:r>
      <w:bookmarkStart w:id="2" w:name="_Hlk121816795"/>
      <w:r w:rsidRPr="00264455">
        <w:rPr>
          <w:rFonts w:ascii="Times New Roman" w:hAnsi="Times New Roman"/>
          <w:color w:val="FFFFFF" w:themeColor="background1"/>
        </w:rPr>
        <w:t>Заступник міського голови з питань діяльності</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виконавчих органів ради  </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___________________ Оксана СТЕПАНЕНКО</w:t>
      </w:r>
    </w:p>
    <w:p w:rsidR="00FB2FA1" w:rsidRPr="00264455" w:rsidRDefault="00FB2FA1" w:rsidP="00FB2FA1">
      <w:pPr>
        <w:pStyle w:val="a4"/>
        <w:rPr>
          <w:rFonts w:ascii="Times New Roman" w:hAnsi="Times New Roman"/>
          <w:color w:val="FFFFFF" w:themeColor="background1"/>
        </w:rPr>
      </w:pPr>
      <w:r w:rsidRPr="00264455">
        <w:rPr>
          <w:color w:val="FFFFFF" w:themeColor="background1"/>
        </w:rPr>
        <w:t xml:space="preserve">                                                                                                               </w:t>
      </w:r>
      <w:r w:rsidRPr="00264455">
        <w:rPr>
          <w:rFonts w:ascii="Times New Roman" w:hAnsi="Times New Roman"/>
          <w:color w:val="FFFFFF" w:themeColor="background1"/>
        </w:rPr>
        <w:t>(дата, підпис)</w:t>
      </w:r>
    </w:p>
    <w:bookmarkEnd w:id="2"/>
    <w:p w:rsidR="00FB2FA1" w:rsidRPr="00264455" w:rsidRDefault="00FB2FA1" w:rsidP="00FB2FA1">
      <w:pPr>
        <w:pStyle w:val="a4"/>
        <w:rPr>
          <w:rFonts w:ascii="Times New Roman" w:hAnsi="Times New Roman"/>
          <w:color w:val="FFFFFF" w:themeColor="background1"/>
        </w:rPr>
      </w:pP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Заступник міського голови з питань діяльності</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виконавчих органів ради  </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lang w:val="ru-RU"/>
        </w:rPr>
        <w:t xml:space="preserve">                                                                                   </w:t>
      </w:r>
      <w:r w:rsidRPr="00264455">
        <w:rPr>
          <w:rFonts w:ascii="Times New Roman" w:hAnsi="Times New Roman"/>
          <w:color w:val="FFFFFF" w:themeColor="background1"/>
        </w:rPr>
        <w:t>______________________ Ольга ОГІЄВИЧ</w:t>
      </w:r>
    </w:p>
    <w:p w:rsidR="00FB2FA1" w:rsidRPr="00264455" w:rsidRDefault="00FB2FA1" w:rsidP="00FB2FA1">
      <w:pPr>
        <w:pStyle w:val="a4"/>
        <w:rPr>
          <w:rFonts w:ascii="Times New Roman" w:hAnsi="Times New Roman"/>
          <w:color w:val="FFFFFF" w:themeColor="background1"/>
        </w:rPr>
      </w:pPr>
      <w:r w:rsidRPr="00264455">
        <w:rPr>
          <w:color w:val="FFFFFF" w:themeColor="background1"/>
        </w:rPr>
        <w:t xml:space="preserve">                                                                                                               </w:t>
      </w:r>
      <w:r w:rsidRPr="00264455">
        <w:rPr>
          <w:rFonts w:ascii="Times New Roman" w:hAnsi="Times New Roman"/>
          <w:color w:val="FFFFFF" w:themeColor="background1"/>
        </w:rPr>
        <w:t>(дата, підпис)</w:t>
      </w:r>
    </w:p>
    <w:p w:rsidR="00FB2FA1" w:rsidRPr="00264455" w:rsidRDefault="00FB2FA1" w:rsidP="00FB2FA1">
      <w:pPr>
        <w:pStyle w:val="a4"/>
        <w:tabs>
          <w:tab w:val="left" w:pos="4820"/>
        </w:tabs>
        <w:rPr>
          <w:rFonts w:ascii="Times New Roman" w:hAnsi="Times New Roman"/>
          <w:color w:val="FFFFFF" w:themeColor="background1"/>
        </w:rPr>
      </w:pPr>
    </w:p>
    <w:p w:rsidR="00FB2FA1" w:rsidRPr="00264455" w:rsidRDefault="00FB2FA1" w:rsidP="00FB2FA1">
      <w:pPr>
        <w:pStyle w:val="a4"/>
        <w:tabs>
          <w:tab w:val="left" w:pos="4820"/>
        </w:tabs>
        <w:rPr>
          <w:rFonts w:ascii="Times New Roman" w:hAnsi="Times New Roman"/>
          <w:color w:val="FFFFFF" w:themeColor="background1"/>
        </w:rPr>
      </w:pPr>
      <w:r w:rsidRPr="00264455">
        <w:rPr>
          <w:rFonts w:ascii="Times New Roman" w:hAnsi="Times New Roman"/>
          <w:color w:val="FFFFFF" w:themeColor="background1"/>
        </w:rPr>
        <w:t xml:space="preserve">                                                                                   Начальник фінансового управління</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w:t>
      </w:r>
      <w:r w:rsidRPr="00264455">
        <w:rPr>
          <w:rFonts w:ascii="Times New Roman" w:hAnsi="Times New Roman"/>
          <w:color w:val="FFFFFF" w:themeColor="background1"/>
        </w:rPr>
        <w:tab/>
      </w:r>
      <w:r w:rsidRPr="00264455">
        <w:rPr>
          <w:rFonts w:ascii="Times New Roman" w:hAnsi="Times New Roman"/>
          <w:color w:val="FFFFFF" w:themeColor="background1"/>
        </w:rPr>
        <w:tab/>
      </w:r>
      <w:r w:rsidRPr="00264455">
        <w:rPr>
          <w:rFonts w:ascii="Times New Roman" w:hAnsi="Times New Roman"/>
          <w:color w:val="FFFFFF" w:themeColor="background1"/>
        </w:rPr>
        <w:tab/>
      </w:r>
      <w:r w:rsidRPr="00264455">
        <w:rPr>
          <w:rFonts w:ascii="Times New Roman" w:hAnsi="Times New Roman"/>
          <w:color w:val="FFFFFF" w:themeColor="background1"/>
        </w:rPr>
        <w:tab/>
      </w:r>
      <w:r w:rsidRPr="00264455">
        <w:rPr>
          <w:rFonts w:ascii="Times New Roman" w:hAnsi="Times New Roman"/>
          <w:color w:val="FFFFFF" w:themeColor="background1"/>
        </w:rPr>
        <w:tab/>
      </w:r>
      <w:r w:rsidRPr="00264455">
        <w:rPr>
          <w:rFonts w:ascii="Times New Roman" w:hAnsi="Times New Roman"/>
          <w:color w:val="FFFFFF" w:themeColor="background1"/>
        </w:rPr>
        <w:tab/>
        <w:t xml:space="preserve">      Переяславської міської ради</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____________________________ Юлія ЖАРКО</w:t>
      </w:r>
    </w:p>
    <w:p w:rsidR="00FB2FA1" w:rsidRPr="00264455" w:rsidRDefault="00FB2FA1" w:rsidP="00FB2FA1">
      <w:pPr>
        <w:pStyle w:val="a4"/>
        <w:tabs>
          <w:tab w:val="left" w:pos="5387"/>
        </w:tabs>
        <w:rPr>
          <w:rFonts w:ascii="Times New Roman" w:hAnsi="Times New Roman"/>
          <w:color w:val="FFFFFF" w:themeColor="background1"/>
        </w:rPr>
      </w:pPr>
      <w:r w:rsidRPr="00264455">
        <w:rPr>
          <w:rFonts w:ascii="Times New Roman" w:hAnsi="Times New Roman"/>
          <w:color w:val="FFFFFF" w:themeColor="background1"/>
        </w:rPr>
        <w:t xml:space="preserve">                                                                                                    (дата, підпис)</w:t>
      </w:r>
    </w:p>
    <w:p w:rsidR="00FB2FA1" w:rsidRPr="00264455" w:rsidRDefault="00FB2FA1" w:rsidP="00FB2FA1">
      <w:pPr>
        <w:pStyle w:val="a4"/>
        <w:rPr>
          <w:color w:val="FFFFFF" w:themeColor="background1"/>
        </w:rPr>
      </w:pPr>
      <w:r w:rsidRPr="00264455">
        <w:rPr>
          <w:color w:val="FFFFFF" w:themeColor="background1"/>
        </w:rPr>
        <w:t xml:space="preserve">  </w:t>
      </w:r>
      <w:r w:rsidRPr="00264455">
        <w:rPr>
          <w:color w:val="FFFFFF" w:themeColor="background1"/>
        </w:rPr>
        <w:tab/>
      </w:r>
      <w:r w:rsidRPr="00264455">
        <w:rPr>
          <w:color w:val="FFFFFF" w:themeColor="background1"/>
        </w:rPr>
        <w:tab/>
      </w:r>
      <w:r w:rsidRPr="00264455">
        <w:rPr>
          <w:color w:val="FFFFFF" w:themeColor="background1"/>
        </w:rPr>
        <w:tab/>
      </w:r>
      <w:r w:rsidRPr="00264455">
        <w:rPr>
          <w:color w:val="FFFFFF" w:themeColor="background1"/>
        </w:rPr>
        <w:tab/>
      </w:r>
      <w:r w:rsidRPr="00264455">
        <w:rPr>
          <w:color w:val="FFFFFF" w:themeColor="background1"/>
        </w:rPr>
        <w:tab/>
      </w:r>
      <w:r w:rsidRPr="00264455">
        <w:rPr>
          <w:color w:val="FFFFFF" w:themeColor="background1"/>
        </w:rPr>
        <w:tab/>
      </w:r>
      <w:r w:rsidRPr="00264455">
        <w:rPr>
          <w:color w:val="FFFFFF" w:themeColor="background1"/>
        </w:rPr>
        <w:tab/>
      </w:r>
      <w:r w:rsidRPr="00264455">
        <w:rPr>
          <w:color w:val="FFFFFF" w:themeColor="background1"/>
        </w:rPr>
        <w:tab/>
      </w:r>
    </w:p>
    <w:p w:rsidR="00FB2FA1" w:rsidRPr="00264455" w:rsidRDefault="00FB2FA1" w:rsidP="00FB2FA1">
      <w:pPr>
        <w:pStyle w:val="a4"/>
        <w:tabs>
          <w:tab w:val="left" w:pos="4820"/>
        </w:tabs>
        <w:rPr>
          <w:rFonts w:ascii="Times New Roman" w:hAnsi="Times New Roman"/>
          <w:color w:val="FFFFFF" w:themeColor="background1"/>
        </w:rPr>
      </w:pPr>
      <w:r w:rsidRPr="00264455">
        <w:rPr>
          <w:rFonts w:ascii="Times New Roman" w:hAnsi="Times New Roman"/>
          <w:color w:val="FFFFFF" w:themeColor="background1"/>
        </w:rPr>
        <w:t xml:space="preserve">                                                                                   Начальник юридичного відділу </w:t>
      </w:r>
    </w:p>
    <w:p w:rsidR="00FB2FA1" w:rsidRPr="00264455" w:rsidRDefault="00FB2FA1" w:rsidP="00FB2FA1">
      <w:pPr>
        <w:pStyle w:val="a4"/>
        <w:tabs>
          <w:tab w:val="left" w:pos="4820"/>
        </w:tabs>
        <w:rPr>
          <w:rFonts w:ascii="Times New Roman" w:hAnsi="Times New Roman"/>
          <w:color w:val="FFFFFF" w:themeColor="background1"/>
        </w:rPr>
      </w:pPr>
      <w:r w:rsidRPr="00264455">
        <w:rPr>
          <w:rFonts w:ascii="Times New Roman" w:hAnsi="Times New Roman"/>
          <w:color w:val="FFFFFF" w:themeColor="background1"/>
        </w:rPr>
        <w:t xml:space="preserve">                                                                                   виконавчого комітету Переяславської міської ради     </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__________________________  Наталія ЛЕБІДЬ</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rPr>
        <w:t xml:space="preserve">                                                                                                    (дата, підпис)</w:t>
      </w:r>
    </w:p>
    <w:p w:rsidR="00FB2FA1" w:rsidRPr="00264455" w:rsidRDefault="00FB2FA1" w:rsidP="00FB2FA1">
      <w:pPr>
        <w:autoSpaceDE w:val="0"/>
        <w:autoSpaceDN w:val="0"/>
        <w:adjustRightInd w:val="0"/>
        <w:spacing w:after="0" w:line="240" w:lineRule="auto"/>
        <w:rPr>
          <w:rFonts w:ascii="Times New Roman" w:hAnsi="Times New Roman"/>
          <w:color w:val="FFFFFF" w:themeColor="background1"/>
          <w:lang w:eastAsia="ru-RU"/>
        </w:rPr>
      </w:pPr>
      <w:r w:rsidRPr="00264455">
        <w:rPr>
          <w:rFonts w:ascii="Times New Roman" w:hAnsi="Times New Roman"/>
          <w:color w:val="FFFFFF" w:themeColor="background1"/>
          <w:lang w:eastAsia="ru-RU"/>
        </w:rPr>
        <w:t xml:space="preserve">                                                                                         </w:t>
      </w:r>
    </w:p>
    <w:p w:rsidR="00FB2FA1" w:rsidRPr="00264455" w:rsidRDefault="00FB2FA1" w:rsidP="00FB2FA1">
      <w:pPr>
        <w:autoSpaceDE w:val="0"/>
        <w:autoSpaceDN w:val="0"/>
        <w:adjustRightInd w:val="0"/>
        <w:spacing w:after="0" w:line="240" w:lineRule="auto"/>
        <w:rPr>
          <w:rFonts w:ascii="Times New Roman" w:hAnsi="Times New Roman"/>
          <w:color w:val="FFFFFF" w:themeColor="background1"/>
          <w:lang w:eastAsia="ru-RU"/>
        </w:rPr>
      </w:pPr>
      <w:r w:rsidRPr="00264455">
        <w:rPr>
          <w:rFonts w:ascii="Times New Roman" w:hAnsi="Times New Roman"/>
          <w:color w:val="FFFFFF" w:themeColor="background1"/>
          <w:lang w:eastAsia="ru-RU"/>
        </w:rPr>
        <w:t xml:space="preserve">                                                                                    Начальник відділу кадрово-правового   </w:t>
      </w:r>
    </w:p>
    <w:p w:rsidR="00FB2FA1" w:rsidRPr="00264455" w:rsidRDefault="00FB2FA1" w:rsidP="00FB2FA1">
      <w:pPr>
        <w:autoSpaceDE w:val="0"/>
        <w:autoSpaceDN w:val="0"/>
        <w:adjustRightInd w:val="0"/>
        <w:spacing w:after="0" w:line="240" w:lineRule="auto"/>
        <w:rPr>
          <w:rFonts w:ascii="Times New Roman" w:hAnsi="Times New Roman"/>
          <w:color w:val="FFFFFF" w:themeColor="background1"/>
          <w:lang w:eastAsia="ru-RU"/>
        </w:rPr>
      </w:pPr>
      <w:r w:rsidRPr="00264455">
        <w:rPr>
          <w:rFonts w:ascii="Times New Roman" w:hAnsi="Times New Roman"/>
          <w:color w:val="FFFFFF" w:themeColor="background1"/>
          <w:lang w:eastAsia="ru-RU"/>
        </w:rPr>
        <w:t xml:space="preserve">                                                                                    забезпечення управління соціального    </w:t>
      </w:r>
    </w:p>
    <w:p w:rsidR="00FB2FA1" w:rsidRPr="00264455" w:rsidRDefault="00FB2FA1" w:rsidP="00FB2FA1">
      <w:pPr>
        <w:autoSpaceDE w:val="0"/>
        <w:autoSpaceDN w:val="0"/>
        <w:adjustRightInd w:val="0"/>
        <w:spacing w:after="0" w:line="240" w:lineRule="auto"/>
        <w:rPr>
          <w:rFonts w:ascii="Times New Roman" w:hAnsi="Times New Roman"/>
          <w:color w:val="FFFFFF" w:themeColor="background1"/>
          <w:lang w:eastAsia="ru-RU"/>
        </w:rPr>
      </w:pPr>
      <w:r w:rsidRPr="00264455">
        <w:rPr>
          <w:rFonts w:ascii="Times New Roman" w:hAnsi="Times New Roman"/>
          <w:color w:val="FFFFFF" w:themeColor="background1"/>
          <w:lang w:eastAsia="ru-RU"/>
        </w:rPr>
        <w:t xml:space="preserve">                                                                                    захисту населення Переяславської міської ради</w:t>
      </w:r>
    </w:p>
    <w:p w:rsidR="00FB2FA1" w:rsidRPr="00264455" w:rsidRDefault="00FB2FA1" w:rsidP="00FB2FA1">
      <w:pPr>
        <w:pStyle w:val="a4"/>
        <w:rPr>
          <w:rFonts w:ascii="Times New Roman" w:hAnsi="Times New Roman"/>
          <w:color w:val="FFFFFF" w:themeColor="background1"/>
        </w:rPr>
      </w:pPr>
      <w:r w:rsidRPr="00264455">
        <w:rPr>
          <w:rFonts w:ascii="Times New Roman" w:hAnsi="Times New Roman"/>
          <w:color w:val="FFFFFF" w:themeColor="background1"/>
          <w:sz w:val="16"/>
          <w:szCs w:val="16"/>
          <w:lang w:eastAsia="ru-RU"/>
        </w:rPr>
        <w:t xml:space="preserve">                                                                                                                    </w:t>
      </w:r>
      <w:r w:rsidRPr="00264455">
        <w:rPr>
          <w:rFonts w:ascii="Times New Roman" w:hAnsi="Times New Roman"/>
          <w:color w:val="FFFFFF" w:themeColor="background1"/>
        </w:rPr>
        <w:t>________________________ Ірина ЯКОВЕНКО</w:t>
      </w:r>
    </w:p>
    <w:p w:rsidR="00FB2FA1" w:rsidRPr="00264455" w:rsidRDefault="00FB2FA1" w:rsidP="00FB2FA1">
      <w:pPr>
        <w:pStyle w:val="a4"/>
        <w:tabs>
          <w:tab w:val="left" w:pos="5387"/>
        </w:tabs>
        <w:rPr>
          <w:rFonts w:ascii="Times New Roman" w:hAnsi="Times New Roman"/>
          <w:color w:val="FFFFFF" w:themeColor="background1"/>
        </w:rPr>
      </w:pPr>
      <w:r w:rsidRPr="00264455">
        <w:rPr>
          <w:rFonts w:ascii="Times New Roman" w:hAnsi="Times New Roman"/>
          <w:color w:val="FFFFFF" w:themeColor="background1"/>
        </w:rPr>
        <w:t xml:space="preserve">                                                                                                    (дата, підпис)</w:t>
      </w:r>
    </w:p>
    <w:p w:rsidR="00FB2FA1" w:rsidRPr="00264455" w:rsidRDefault="00FB2FA1" w:rsidP="00FB2FA1">
      <w:pPr>
        <w:pStyle w:val="a4"/>
        <w:tabs>
          <w:tab w:val="left" w:pos="4820"/>
        </w:tabs>
        <w:rPr>
          <w:color w:val="FFFFFF" w:themeColor="background1"/>
        </w:rPr>
      </w:pPr>
    </w:p>
    <w:p w:rsidR="00FB2FA1" w:rsidRPr="00264455" w:rsidRDefault="00FB2FA1" w:rsidP="00F46865">
      <w:pPr>
        <w:tabs>
          <w:tab w:val="left" w:pos="567"/>
          <w:tab w:val="left" w:pos="7020"/>
          <w:tab w:val="left" w:pos="7938"/>
          <w:tab w:val="left" w:pos="8080"/>
          <w:tab w:val="left" w:pos="8222"/>
        </w:tabs>
        <w:rPr>
          <w:rFonts w:ascii="Times New Roman" w:hAnsi="Times New Roman"/>
          <w:b/>
          <w:color w:val="FFFFFF" w:themeColor="background1"/>
          <w:sz w:val="28"/>
          <w:szCs w:val="28"/>
          <w:lang w:eastAsia="ru-RU"/>
        </w:rPr>
      </w:pPr>
      <w:bookmarkStart w:id="3" w:name="_GoBack"/>
      <w:bookmarkEnd w:id="3"/>
    </w:p>
    <w:p w:rsidR="00F46865" w:rsidRPr="00264455" w:rsidRDefault="00F46865" w:rsidP="00F46865">
      <w:pPr>
        <w:tabs>
          <w:tab w:val="left" w:pos="7020"/>
        </w:tabs>
        <w:spacing w:after="0" w:line="240" w:lineRule="auto"/>
        <w:jc w:val="both"/>
        <w:rPr>
          <w:color w:val="FFFFFF" w:themeColor="background1"/>
          <w:lang w:eastAsia="ru-RU"/>
        </w:rPr>
      </w:pPr>
    </w:p>
    <w:p w:rsidR="000928FC" w:rsidRPr="00264455" w:rsidRDefault="000928FC" w:rsidP="00C8339F">
      <w:pPr>
        <w:spacing w:after="0" w:line="240" w:lineRule="auto"/>
        <w:ind w:firstLine="708"/>
        <w:jc w:val="both"/>
        <w:rPr>
          <w:rFonts w:ascii="Times New Roman" w:hAnsi="Times New Roman" w:cs="Times New Roman"/>
          <w:color w:val="FFFFFF" w:themeColor="background1"/>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F46865" w:rsidRDefault="00F46865"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C1CFE" w:rsidRDefault="00DC1CFE" w:rsidP="00EF231D">
      <w:pPr>
        <w:spacing w:after="0" w:line="240" w:lineRule="auto"/>
        <w:ind w:firstLine="5954"/>
        <w:jc w:val="both"/>
        <w:rPr>
          <w:color w:val="FFFFFF"/>
          <w:lang w:eastAsia="ru-RU"/>
        </w:rPr>
      </w:pPr>
    </w:p>
    <w:p w:rsidR="00DC1CFE" w:rsidRDefault="00DC1CFE" w:rsidP="00EF231D">
      <w:pPr>
        <w:spacing w:after="0" w:line="240" w:lineRule="auto"/>
        <w:ind w:firstLine="5954"/>
        <w:jc w:val="both"/>
        <w:rPr>
          <w:color w:val="FFFFFF"/>
          <w:lang w:eastAsia="ru-RU"/>
        </w:rPr>
      </w:pPr>
    </w:p>
    <w:p w:rsidR="00DC1CFE" w:rsidRDefault="00DC1CFE" w:rsidP="00EF231D">
      <w:pPr>
        <w:spacing w:after="0" w:line="240" w:lineRule="auto"/>
        <w:ind w:firstLine="5954"/>
        <w:jc w:val="both"/>
        <w:rPr>
          <w:color w:val="FFFFFF"/>
          <w:lang w:eastAsia="ru-RU"/>
        </w:rPr>
      </w:pPr>
    </w:p>
    <w:p w:rsidR="00D76178" w:rsidRPr="00EF231D" w:rsidRDefault="00D76178" w:rsidP="00EF231D">
      <w:pPr>
        <w:spacing w:after="0" w:line="240" w:lineRule="auto"/>
        <w:ind w:firstLine="5954"/>
        <w:jc w:val="both"/>
        <w:rPr>
          <w:rFonts w:ascii="Times New Roman" w:hAnsi="Times New Roman"/>
          <w:sz w:val="24"/>
          <w:szCs w:val="24"/>
        </w:rPr>
      </w:pPr>
      <w:r w:rsidRPr="00EF231D">
        <w:rPr>
          <w:color w:val="FFFFFF"/>
          <w:lang w:eastAsia="ru-RU"/>
        </w:rPr>
        <w:lastRenderedPageBreak/>
        <w:t xml:space="preserve"> </w:t>
      </w:r>
      <w:bookmarkStart w:id="4" w:name="_Hlk118296273"/>
      <w:r w:rsidRPr="00EF231D">
        <w:rPr>
          <w:rFonts w:ascii="Times New Roman" w:hAnsi="Times New Roman"/>
          <w:sz w:val="24"/>
          <w:szCs w:val="24"/>
        </w:rPr>
        <w:t xml:space="preserve">Додаток 1  </w:t>
      </w:r>
    </w:p>
    <w:p w:rsidR="00EF231D" w:rsidRDefault="00D76178" w:rsidP="00EF231D">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D76178" w:rsidRPr="00EF231D" w:rsidRDefault="00EF231D" w:rsidP="00EF231D">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00D76178" w:rsidRPr="00EF231D">
        <w:rPr>
          <w:rFonts w:ascii="Times New Roman" w:hAnsi="Times New Roman"/>
          <w:sz w:val="24"/>
          <w:szCs w:val="24"/>
        </w:rPr>
        <w:t>міської ради</w:t>
      </w:r>
    </w:p>
    <w:bookmarkEnd w:id="4"/>
    <w:p w:rsidR="00D76178" w:rsidRPr="00EF231D" w:rsidRDefault="00D76178" w:rsidP="00EF231D">
      <w:pPr>
        <w:spacing w:after="0" w:line="240" w:lineRule="auto"/>
        <w:ind w:firstLine="5954"/>
        <w:rPr>
          <w:rFonts w:ascii="Times New Roman" w:hAnsi="Times New Roman"/>
          <w:sz w:val="24"/>
          <w:szCs w:val="24"/>
        </w:rPr>
      </w:pPr>
      <w:r w:rsidRPr="00EF231D">
        <w:rPr>
          <w:rFonts w:ascii="Times New Roman" w:hAnsi="Times New Roman"/>
          <w:sz w:val="24"/>
          <w:szCs w:val="24"/>
        </w:rPr>
        <w:t xml:space="preserve">від </w:t>
      </w:r>
      <w:r w:rsidR="00EF231D">
        <w:rPr>
          <w:rFonts w:ascii="Times New Roman" w:hAnsi="Times New Roman"/>
          <w:sz w:val="24"/>
          <w:szCs w:val="24"/>
        </w:rPr>
        <w:t xml:space="preserve">21.12.2023 р. </w:t>
      </w:r>
      <w:r w:rsidRPr="00EF231D">
        <w:rPr>
          <w:rFonts w:ascii="Times New Roman" w:hAnsi="Times New Roman"/>
          <w:bCs/>
          <w:sz w:val="24"/>
          <w:szCs w:val="24"/>
        </w:rPr>
        <w:t>№</w:t>
      </w:r>
      <w:r w:rsidR="00DA009C">
        <w:rPr>
          <w:rFonts w:ascii="Times New Roman" w:hAnsi="Times New Roman"/>
          <w:bCs/>
          <w:sz w:val="24"/>
          <w:szCs w:val="24"/>
        </w:rPr>
        <w:t xml:space="preserve"> 08</w:t>
      </w:r>
      <w:r w:rsidR="00264455">
        <w:rPr>
          <w:rFonts w:ascii="Times New Roman" w:hAnsi="Times New Roman"/>
          <w:bCs/>
          <w:sz w:val="24"/>
          <w:szCs w:val="24"/>
        </w:rPr>
        <w:t>-68</w:t>
      </w:r>
      <w:r w:rsidRPr="00EF231D">
        <w:rPr>
          <w:rFonts w:ascii="Times New Roman" w:hAnsi="Times New Roman"/>
          <w:bCs/>
          <w:sz w:val="24"/>
          <w:szCs w:val="24"/>
        </w:rPr>
        <w:t>-</w:t>
      </w:r>
      <w:r w:rsidRPr="00EF231D">
        <w:rPr>
          <w:rFonts w:ascii="Times New Roman" w:hAnsi="Times New Roman"/>
          <w:bCs/>
          <w:sz w:val="24"/>
          <w:szCs w:val="24"/>
          <w:lang w:val="en-US"/>
        </w:rPr>
        <w:t>VIII</w:t>
      </w:r>
    </w:p>
    <w:p w:rsidR="00D76178" w:rsidRPr="005B1E02" w:rsidRDefault="00D76178" w:rsidP="00D76178">
      <w:pPr>
        <w:spacing w:after="0" w:line="240" w:lineRule="auto"/>
        <w:ind w:firstLine="5670"/>
        <w:rPr>
          <w:rFonts w:ascii="Times New Roman" w:hAnsi="Times New Roman"/>
          <w:sz w:val="24"/>
          <w:szCs w:val="24"/>
          <w:highlight w:val="yellow"/>
        </w:rPr>
      </w:pPr>
    </w:p>
    <w:p w:rsidR="00EF231D" w:rsidRDefault="00EF231D" w:rsidP="00D76178">
      <w:pPr>
        <w:spacing w:after="0" w:line="240" w:lineRule="auto"/>
        <w:jc w:val="center"/>
        <w:rPr>
          <w:rFonts w:ascii="Times New Roman" w:hAnsi="Times New Roman"/>
          <w:b/>
          <w:sz w:val="28"/>
          <w:szCs w:val="28"/>
          <w:highlight w:val="yellow"/>
        </w:rPr>
      </w:pPr>
    </w:p>
    <w:p w:rsidR="00D76178" w:rsidRPr="00DC1CFE" w:rsidRDefault="00D76178" w:rsidP="00D76178">
      <w:pPr>
        <w:spacing w:after="0" w:line="240" w:lineRule="auto"/>
        <w:jc w:val="center"/>
        <w:rPr>
          <w:rFonts w:ascii="Times New Roman" w:hAnsi="Times New Roman"/>
          <w:b/>
          <w:sz w:val="28"/>
          <w:szCs w:val="28"/>
        </w:rPr>
      </w:pPr>
      <w:r w:rsidRPr="00DC1CFE">
        <w:rPr>
          <w:rFonts w:ascii="Times New Roman" w:hAnsi="Times New Roman"/>
          <w:b/>
          <w:sz w:val="28"/>
          <w:szCs w:val="28"/>
        </w:rPr>
        <w:t>Заходи щодо виконання Програми</w:t>
      </w:r>
    </w:p>
    <w:p w:rsidR="00D76178" w:rsidRPr="005B1E02" w:rsidRDefault="00D76178" w:rsidP="00D76178">
      <w:pPr>
        <w:spacing w:after="0" w:line="240" w:lineRule="auto"/>
        <w:jc w:val="center"/>
        <w:rPr>
          <w:rFonts w:ascii="Times New Roman" w:hAnsi="Times New Roman"/>
          <w:sz w:val="24"/>
          <w:szCs w:val="24"/>
          <w:highlight w:val="yellow"/>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560"/>
        <w:gridCol w:w="1275"/>
        <w:gridCol w:w="993"/>
        <w:gridCol w:w="708"/>
        <w:gridCol w:w="738"/>
        <w:gridCol w:w="709"/>
        <w:gridCol w:w="850"/>
        <w:gridCol w:w="567"/>
        <w:gridCol w:w="1956"/>
      </w:tblGrid>
      <w:tr w:rsidR="00D76178" w:rsidRPr="00DC1CFE" w:rsidTr="00EE0181">
        <w:trPr>
          <w:trHeight w:val="150"/>
        </w:trPr>
        <w:tc>
          <w:tcPr>
            <w:tcW w:w="709" w:type="dxa"/>
            <w:vMerge w:val="restart"/>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 з/п</w:t>
            </w:r>
          </w:p>
        </w:tc>
        <w:tc>
          <w:tcPr>
            <w:tcW w:w="1560" w:type="dxa"/>
            <w:vMerge w:val="restart"/>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 xml:space="preserve">Перелік заходів </w:t>
            </w:r>
          </w:p>
        </w:tc>
        <w:tc>
          <w:tcPr>
            <w:tcW w:w="1275" w:type="dxa"/>
            <w:vMerge w:val="restart"/>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Виконавці</w:t>
            </w:r>
          </w:p>
        </w:tc>
        <w:tc>
          <w:tcPr>
            <w:tcW w:w="993" w:type="dxa"/>
            <w:vMerge w:val="restart"/>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Джерела фінансування</w:t>
            </w:r>
          </w:p>
        </w:tc>
        <w:tc>
          <w:tcPr>
            <w:tcW w:w="3572" w:type="dxa"/>
            <w:gridSpan w:val="5"/>
            <w:shd w:val="clear" w:color="auto" w:fill="auto"/>
          </w:tcPr>
          <w:p w:rsidR="00D76178" w:rsidRPr="00DC1CFE" w:rsidRDefault="00D76178" w:rsidP="00DC1CFE">
            <w:pPr>
              <w:pStyle w:val="a4"/>
              <w:jc w:val="center"/>
              <w:rPr>
                <w:rFonts w:ascii="Times New Roman" w:hAnsi="Times New Roman"/>
                <w:sz w:val="20"/>
                <w:szCs w:val="20"/>
              </w:rPr>
            </w:pPr>
            <w:r w:rsidRPr="00DC1CFE">
              <w:rPr>
                <w:rFonts w:ascii="Times New Roman" w:hAnsi="Times New Roman"/>
                <w:sz w:val="20"/>
                <w:szCs w:val="20"/>
              </w:rPr>
              <w:t>Орієнтовні обсяги фінансування,</w:t>
            </w:r>
          </w:p>
          <w:p w:rsidR="00D76178" w:rsidRPr="00DC1CFE" w:rsidRDefault="00D76178" w:rsidP="00DC1CFE">
            <w:pPr>
              <w:pStyle w:val="a4"/>
              <w:jc w:val="center"/>
            </w:pPr>
            <w:r w:rsidRPr="00DC1CFE">
              <w:rPr>
                <w:rFonts w:ascii="Times New Roman" w:hAnsi="Times New Roman"/>
                <w:sz w:val="20"/>
                <w:szCs w:val="20"/>
              </w:rPr>
              <w:t>тис. грн.</w:t>
            </w:r>
          </w:p>
        </w:tc>
        <w:tc>
          <w:tcPr>
            <w:tcW w:w="1956" w:type="dxa"/>
            <w:vMerge w:val="restart"/>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Очікуваний результат</w:t>
            </w:r>
          </w:p>
        </w:tc>
      </w:tr>
      <w:tr w:rsidR="00D76178" w:rsidRPr="00DC1CFE" w:rsidTr="00EE0181">
        <w:trPr>
          <w:trHeight w:val="131"/>
        </w:trPr>
        <w:tc>
          <w:tcPr>
            <w:tcW w:w="709" w:type="dxa"/>
            <w:vMerge/>
            <w:shd w:val="clear" w:color="auto" w:fill="auto"/>
          </w:tcPr>
          <w:p w:rsidR="00D76178" w:rsidRPr="00DC1CFE" w:rsidRDefault="00D76178" w:rsidP="00DC1CFE">
            <w:pPr>
              <w:jc w:val="center"/>
              <w:rPr>
                <w:rFonts w:ascii="Times New Roman" w:hAnsi="Times New Roman"/>
                <w:sz w:val="20"/>
                <w:szCs w:val="20"/>
              </w:rPr>
            </w:pPr>
          </w:p>
        </w:tc>
        <w:tc>
          <w:tcPr>
            <w:tcW w:w="1560" w:type="dxa"/>
            <w:vMerge/>
            <w:shd w:val="clear" w:color="auto" w:fill="auto"/>
          </w:tcPr>
          <w:p w:rsidR="00D76178" w:rsidRPr="00DC1CFE" w:rsidRDefault="00D76178" w:rsidP="00DC1CFE">
            <w:pPr>
              <w:jc w:val="center"/>
              <w:rPr>
                <w:rFonts w:ascii="Times New Roman" w:hAnsi="Times New Roman"/>
                <w:sz w:val="20"/>
                <w:szCs w:val="20"/>
              </w:rPr>
            </w:pPr>
          </w:p>
        </w:tc>
        <w:tc>
          <w:tcPr>
            <w:tcW w:w="1275" w:type="dxa"/>
            <w:vMerge/>
            <w:shd w:val="clear" w:color="auto" w:fill="auto"/>
          </w:tcPr>
          <w:p w:rsidR="00D76178" w:rsidRPr="00DC1CFE" w:rsidRDefault="00D76178" w:rsidP="00DC1CFE">
            <w:pPr>
              <w:jc w:val="center"/>
              <w:rPr>
                <w:rFonts w:ascii="Times New Roman" w:hAnsi="Times New Roman"/>
                <w:sz w:val="20"/>
                <w:szCs w:val="20"/>
              </w:rPr>
            </w:pPr>
          </w:p>
        </w:tc>
        <w:tc>
          <w:tcPr>
            <w:tcW w:w="993" w:type="dxa"/>
            <w:vMerge/>
            <w:shd w:val="clear" w:color="auto" w:fill="auto"/>
          </w:tcPr>
          <w:p w:rsidR="00D76178" w:rsidRPr="00DC1CFE" w:rsidRDefault="00D76178" w:rsidP="00DC1CFE">
            <w:pPr>
              <w:jc w:val="center"/>
              <w:rPr>
                <w:rFonts w:ascii="Times New Roman" w:hAnsi="Times New Roman"/>
                <w:sz w:val="20"/>
                <w:szCs w:val="20"/>
              </w:rPr>
            </w:pPr>
          </w:p>
        </w:tc>
        <w:tc>
          <w:tcPr>
            <w:tcW w:w="3572" w:type="dxa"/>
            <w:gridSpan w:val="5"/>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Роки</w:t>
            </w:r>
          </w:p>
        </w:tc>
        <w:tc>
          <w:tcPr>
            <w:tcW w:w="1956" w:type="dxa"/>
            <w:vMerge/>
            <w:shd w:val="clear" w:color="auto" w:fill="auto"/>
          </w:tcPr>
          <w:p w:rsidR="00D76178" w:rsidRPr="00DC1CFE" w:rsidRDefault="00D76178" w:rsidP="00DC1CFE">
            <w:pPr>
              <w:jc w:val="center"/>
              <w:rPr>
                <w:rFonts w:ascii="Times New Roman" w:hAnsi="Times New Roman"/>
                <w:sz w:val="20"/>
                <w:szCs w:val="20"/>
              </w:rPr>
            </w:pPr>
          </w:p>
        </w:tc>
      </w:tr>
      <w:tr w:rsidR="00D76178" w:rsidRPr="00DC1CFE" w:rsidTr="00EE0181">
        <w:trPr>
          <w:trHeight w:val="223"/>
        </w:trPr>
        <w:tc>
          <w:tcPr>
            <w:tcW w:w="709" w:type="dxa"/>
            <w:vMerge/>
            <w:shd w:val="clear" w:color="auto" w:fill="auto"/>
          </w:tcPr>
          <w:p w:rsidR="00D76178" w:rsidRPr="00DC1CFE" w:rsidRDefault="00D76178" w:rsidP="00DC1CFE">
            <w:pPr>
              <w:jc w:val="center"/>
              <w:rPr>
                <w:rFonts w:ascii="Times New Roman" w:hAnsi="Times New Roman"/>
                <w:sz w:val="20"/>
                <w:szCs w:val="20"/>
              </w:rPr>
            </w:pPr>
          </w:p>
        </w:tc>
        <w:tc>
          <w:tcPr>
            <w:tcW w:w="1560" w:type="dxa"/>
            <w:vMerge/>
            <w:shd w:val="clear" w:color="auto" w:fill="auto"/>
          </w:tcPr>
          <w:p w:rsidR="00D76178" w:rsidRPr="00DC1CFE" w:rsidRDefault="00D76178" w:rsidP="00DC1CFE">
            <w:pPr>
              <w:jc w:val="center"/>
              <w:rPr>
                <w:rFonts w:ascii="Times New Roman" w:hAnsi="Times New Roman"/>
                <w:sz w:val="20"/>
                <w:szCs w:val="20"/>
              </w:rPr>
            </w:pPr>
          </w:p>
        </w:tc>
        <w:tc>
          <w:tcPr>
            <w:tcW w:w="1275" w:type="dxa"/>
            <w:vMerge/>
            <w:shd w:val="clear" w:color="auto" w:fill="auto"/>
          </w:tcPr>
          <w:p w:rsidR="00D76178" w:rsidRPr="00DC1CFE" w:rsidRDefault="00D76178" w:rsidP="00DC1CFE">
            <w:pPr>
              <w:jc w:val="center"/>
              <w:rPr>
                <w:rFonts w:ascii="Times New Roman" w:hAnsi="Times New Roman"/>
                <w:sz w:val="20"/>
                <w:szCs w:val="20"/>
              </w:rPr>
            </w:pPr>
          </w:p>
        </w:tc>
        <w:tc>
          <w:tcPr>
            <w:tcW w:w="993" w:type="dxa"/>
            <w:vMerge/>
            <w:shd w:val="clear" w:color="auto" w:fill="auto"/>
          </w:tcPr>
          <w:p w:rsidR="00D76178" w:rsidRPr="00DC1CFE" w:rsidRDefault="00D76178" w:rsidP="00DC1CFE">
            <w:pPr>
              <w:jc w:val="center"/>
              <w:rPr>
                <w:rFonts w:ascii="Times New Roman" w:hAnsi="Times New Roman"/>
                <w:sz w:val="20"/>
                <w:szCs w:val="20"/>
              </w:rPr>
            </w:pPr>
          </w:p>
        </w:tc>
        <w:tc>
          <w:tcPr>
            <w:tcW w:w="708"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2021</w:t>
            </w:r>
          </w:p>
        </w:tc>
        <w:tc>
          <w:tcPr>
            <w:tcW w:w="738"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2022</w:t>
            </w:r>
          </w:p>
        </w:tc>
        <w:tc>
          <w:tcPr>
            <w:tcW w:w="709"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2023</w:t>
            </w:r>
          </w:p>
        </w:tc>
        <w:tc>
          <w:tcPr>
            <w:tcW w:w="850"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2024</w:t>
            </w:r>
          </w:p>
        </w:tc>
        <w:tc>
          <w:tcPr>
            <w:tcW w:w="567" w:type="dxa"/>
            <w:shd w:val="clear" w:color="auto" w:fill="auto"/>
          </w:tcPr>
          <w:p w:rsidR="00D76178" w:rsidRPr="00DC1CFE" w:rsidRDefault="00D76178" w:rsidP="00DC1CFE">
            <w:pPr>
              <w:jc w:val="center"/>
              <w:rPr>
                <w:rFonts w:ascii="Times New Roman" w:hAnsi="Times New Roman"/>
                <w:sz w:val="20"/>
                <w:szCs w:val="20"/>
              </w:rPr>
            </w:pPr>
          </w:p>
        </w:tc>
        <w:tc>
          <w:tcPr>
            <w:tcW w:w="1956" w:type="dxa"/>
            <w:shd w:val="clear" w:color="auto" w:fill="auto"/>
          </w:tcPr>
          <w:p w:rsidR="00D76178" w:rsidRPr="00DC1CFE" w:rsidRDefault="00D76178" w:rsidP="00DC1CFE">
            <w:pPr>
              <w:jc w:val="center"/>
              <w:rPr>
                <w:rFonts w:ascii="Times New Roman" w:hAnsi="Times New Roman"/>
                <w:sz w:val="20"/>
                <w:szCs w:val="20"/>
              </w:rPr>
            </w:pPr>
          </w:p>
        </w:tc>
      </w:tr>
      <w:tr w:rsidR="00D76178" w:rsidRPr="00DC1CFE" w:rsidTr="00EE0181">
        <w:trPr>
          <w:trHeight w:val="315"/>
        </w:trPr>
        <w:tc>
          <w:tcPr>
            <w:tcW w:w="709"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1</w:t>
            </w:r>
          </w:p>
        </w:tc>
        <w:tc>
          <w:tcPr>
            <w:tcW w:w="1560"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2</w:t>
            </w:r>
          </w:p>
        </w:tc>
        <w:tc>
          <w:tcPr>
            <w:tcW w:w="1275"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3</w:t>
            </w:r>
          </w:p>
        </w:tc>
        <w:tc>
          <w:tcPr>
            <w:tcW w:w="993"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4</w:t>
            </w:r>
          </w:p>
        </w:tc>
        <w:tc>
          <w:tcPr>
            <w:tcW w:w="708"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5</w:t>
            </w:r>
          </w:p>
        </w:tc>
        <w:tc>
          <w:tcPr>
            <w:tcW w:w="738"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6</w:t>
            </w:r>
          </w:p>
        </w:tc>
        <w:tc>
          <w:tcPr>
            <w:tcW w:w="709"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7</w:t>
            </w:r>
          </w:p>
        </w:tc>
        <w:tc>
          <w:tcPr>
            <w:tcW w:w="850"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8</w:t>
            </w:r>
          </w:p>
        </w:tc>
        <w:tc>
          <w:tcPr>
            <w:tcW w:w="567"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9</w:t>
            </w:r>
          </w:p>
        </w:tc>
        <w:tc>
          <w:tcPr>
            <w:tcW w:w="1956" w:type="dxa"/>
            <w:shd w:val="clear" w:color="auto" w:fill="auto"/>
          </w:tcPr>
          <w:p w:rsidR="00D76178" w:rsidRPr="00DC1CFE" w:rsidRDefault="00D76178" w:rsidP="00DC1CFE">
            <w:pPr>
              <w:jc w:val="center"/>
              <w:rPr>
                <w:rFonts w:ascii="Times New Roman" w:hAnsi="Times New Roman"/>
                <w:sz w:val="20"/>
                <w:szCs w:val="20"/>
              </w:rPr>
            </w:pPr>
            <w:r w:rsidRPr="00DC1CFE">
              <w:rPr>
                <w:rFonts w:ascii="Times New Roman" w:hAnsi="Times New Roman"/>
                <w:sz w:val="20"/>
                <w:szCs w:val="20"/>
              </w:rPr>
              <w:t>10</w:t>
            </w:r>
          </w:p>
        </w:tc>
      </w:tr>
      <w:tr w:rsidR="00D76178" w:rsidRPr="00DC1CFE" w:rsidTr="00EE0181">
        <w:trPr>
          <w:trHeight w:val="6932"/>
        </w:trPr>
        <w:tc>
          <w:tcPr>
            <w:tcW w:w="709" w:type="dxa"/>
            <w:shd w:val="clear" w:color="auto" w:fill="auto"/>
          </w:tcPr>
          <w:p w:rsidR="00D76178" w:rsidRPr="00DC1CFE" w:rsidRDefault="00D76178" w:rsidP="00EE0181">
            <w:pPr>
              <w:ind w:right="-104"/>
              <w:rPr>
                <w:rFonts w:ascii="Times New Roman" w:hAnsi="Times New Roman"/>
              </w:rPr>
            </w:pPr>
            <w:r w:rsidRPr="00DC1CFE">
              <w:rPr>
                <w:rFonts w:ascii="Times New Roman" w:hAnsi="Times New Roman"/>
                <w:color w:val="000000" w:themeColor="text1"/>
              </w:rPr>
              <w:t>4.</w:t>
            </w:r>
            <w:r w:rsidR="00EE0181">
              <w:rPr>
                <w:rFonts w:ascii="Times New Roman" w:hAnsi="Times New Roman"/>
                <w:color w:val="000000" w:themeColor="text1"/>
              </w:rPr>
              <w:t>1.1</w:t>
            </w:r>
            <w:r w:rsidRPr="00DC1CFE">
              <w:rPr>
                <w:rFonts w:ascii="Times New Roman" w:hAnsi="Times New Roman"/>
                <w:color w:val="000000" w:themeColor="text1"/>
              </w:rPr>
              <w:t>9</w:t>
            </w:r>
          </w:p>
        </w:tc>
        <w:tc>
          <w:tcPr>
            <w:tcW w:w="1560" w:type="dxa"/>
            <w:shd w:val="clear" w:color="auto" w:fill="auto"/>
          </w:tcPr>
          <w:p w:rsidR="00D76178" w:rsidRPr="00DC1CFE" w:rsidRDefault="00D76178" w:rsidP="00DC1CFE">
            <w:pPr>
              <w:ind w:left="-9"/>
              <w:rPr>
                <w:rFonts w:ascii="Times New Roman" w:hAnsi="Times New Roman"/>
              </w:rPr>
            </w:pPr>
            <w:r w:rsidRPr="00DC1CFE">
              <w:rPr>
                <w:rFonts w:ascii="Times New Roman" w:hAnsi="Times New Roman"/>
              </w:rPr>
              <w:t xml:space="preserve">Надання матеріальної допомоги членам сімей учасників бойових дій ,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p>
        </w:tc>
        <w:tc>
          <w:tcPr>
            <w:tcW w:w="1275" w:type="dxa"/>
            <w:shd w:val="clear" w:color="auto" w:fill="auto"/>
          </w:tcPr>
          <w:p w:rsidR="00D76178" w:rsidRPr="00DC1CFE" w:rsidRDefault="00D76178" w:rsidP="00EE0181">
            <w:pPr>
              <w:pStyle w:val="a4"/>
              <w:jc w:val="center"/>
              <w:rPr>
                <w:rFonts w:ascii="Times New Roman" w:hAnsi="Times New Roman"/>
              </w:rPr>
            </w:pPr>
            <w:r w:rsidRPr="00DC1CFE">
              <w:rPr>
                <w:rFonts w:ascii="Times New Roman" w:hAnsi="Times New Roman"/>
              </w:rPr>
              <w:t>Міська рада УСЗН.</w:t>
            </w:r>
          </w:p>
          <w:p w:rsidR="00D76178" w:rsidRPr="00DC1CFE" w:rsidRDefault="00D76178" w:rsidP="00EE0181">
            <w:pPr>
              <w:pStyle w:val="a4"/>
              <w:jc w:val="center"/>
              <w:rPr>
                <w:rFonts w:ascii="Times New Roman" w:hAnsi="Times New Roman"/>
              </w:rPr>
            </w:pPr>
          </w:p>
        </w:tc>
        <w:tc>
          <w:tcPr>
            <w:tcW w:w="993" w:type="dxa"/>
            <w:shd w:val="clear" w:color="auto" w:fill="auto"/>
          </w:tcPr>
          <w:p w:rsidR="00D76178" w:rsidRPr="00DC1CFE" w:rsidRDefault="00D76178" w:rsidP="00DC1CFE">
            <w:pPr>
              <w:ind w:left="-110" w:right="-107"/>
              <w:jc w:val="center"/>
              <w:rPr>
                <w:rFonts w:ascii="Times New Roman" w:hAnsi="Times New Roman"/>
              </w:rPr>
            </w:pPr>
            <w:r w:rsidRPr="00DC1CFE">
              <w:rPr>
                <w:rFonts w:ascii="Times New Roman" w:hAnsi="Times New Roman"/>
              </w:rPr>
              <w:t>Бюджет міської територіальної громади</w:t>
            </w:r>
          </w:p>
        </w:tc>
        <w:tc>
          <w:tcPr>
            <w:tcW w:w="708" w:type="dxa"/>
            <w:shd w:val="clear" w:color="auto" w:fill="auto"/>
          </w:tcPr>
          <w:p w:rsidR="00D76178" w:rsidRPr="00DC1CFE" w:rsidRDefault="00D76178" w:rsidP="00DC1CFE">
            <w:pPr>
              <w:jc w:val="center"/>
              <w:rPr>
                <w:rFonts w:ascii="Times New Roman" w:hAnsi="Times New Roman"/>
              </w:rPr>
            </w:pPr>
            <w:r w:rsidRPr="00DC1CFE">
              <w:rPr>
                <w:rFonts w:ascii="Times New Roman" w:hAnsi="Times New Roman"/>
              </w:rPr>
              <w:t>-</w:t>
            </w:r>
          </w:p>
        </w:tc>
        <w:tc>
          <w:tcPr>
            <w:tcW w:w="738" w:type="dxa"/>
            <w:shd w:val="clear" w:color="auto" w:fill="auto"/>
          </w:tcPr>
          <w:p w:rsidR="00D76178" w:rsidRPr="00DC1CFE" w:rsidRDefault="00D76178" w:rsidP="00DC1CFE">
            <w:pPr>
              <w:jc w:val="center"/>
              <w:rPr>
                <w:rFonts w:ascii="Times New Roman" w:hAnsi="Times New Roman"/>
              </w:rPr>
            </w:pPr>
            <w:r w:rsidRPr="00DC1CFE">
              <w:rPr>
                <w:rFonts w:ascii="Times New Roman" w:hAnsi="Times New Roman"/>
              </w:rPr>
              <w:t>-</w:t>
            </w:r>
          </w:p>
        </w:tc>
        <w:tc>
          <w:tcPr>
            <w:tcW w:w="709" w:type="dxa"/>
            <w:shd w:val="clear" w:color="auto" w:fill="auto"/>
          </w:tcPr>
          <w:p w:rsidR="00D76178" w:rsidRPr="00DC1CFE" w:rsidRDefault="00D76178" w:rsidP="00DC1CFE">
            <w:pPr>
              <w:jc w:val="center"/>
              <w:rPr>
                <w:rFonts w:ascii="Times New Roman" w:hAnsi="Times New Roman"/>
              </w:rPr>
            </w:pPr>
            <w:r w:rsidRPr="00DC1CFE">
              <w:rPr>
                <w:rFonts w:ascii="Times New Roman" w:hAnsi="Times New Roman"/>
              </w:rPr>
              <w:t>0</w:t>
            </w:r>
          </w:p>
        </w:tc>
        <w:tc>
          <w:tcPr>
            <w:tcW w:w="850" w:type="dxa"/>
            <w:shd w:val="clear" w:color="auto" w:fill="auto"/>
          </w:tcPr>
          <w:p w:rsidR="00D76178" w:rsidRPr="00DC1CFE" w:rsidRDefault="00D76178" w:rsidP="00DC1CFE">
            <w:pPr>
              <w:jc w:val="center"/>
              <w:rPr>
                <w:rFonts w:ascii="Times New Roman" w:hAnsi="Times New Roman"/>
              </w:rPr>
            </w:pPr>
            <w:r w:rsidRPr="00DC1CFE">
              <w:rPr>
                <w:rFonts w:ascii="Times New Roman" w:hAnsi="Times New Roman"/>
              </w:rPr>
              <w:t>10000</w:t>
            </w:r>
          </w:p>
        </w:tc>
        <w:tc>
          <w:tcPr>
            <w:tcW w:w="567" w:type="dxa"/>
            <w:shd w:val="clear" w:color="auto" w:fill="auto"/>
          </w:tcPr>
          <w:p w:rsidR="00D76178" w:rsidRPr="00DC1CFE" w:rsidRDefault="00D76178" w:rsidP="00DC1CFE">
            <w:pPr>
              <w:jc w:val="center"/>
              <w:rPr>
                <w:rFonts w:ascii="Times New Roman" w:hAnsi="Times New Roman"/>
              </w:rPr>
            </w:pPr>
            <w:r w:rsidRPr="00DC1CFE">
              <w:rPr>
                <w:rFonts w:ascii="Times New Roman" w:hAnsi="Times New Roman"/>
              </w:rPr>
              <w:t>-</w:t>
            </w:r>
          </w:p>
        </w:tc>
        <w:tc>
          <w:tcPr>
            <w:tcW w:w="1956" w:type="dxa"/>
            <w:shd w:val="clear" w:color="auto" w:fill="auto"/>
          </w:tcPr>
          <w:p w:rsidR="00D76178" w:rsidRPr="00DC1CFE" w:rsidRDefault="00D76178" w:rsidP="00B1437D">
            <w:pPr>
              <w:pStyle w:val="a4"/>
              <w:rPr>
                <w:rFonts w:ascii="Times New Roman" w:hAnsi="Times New Roman"/>
              </w:rPr>
            </w:pPr>
            <w:r w:rsidRPr="00DC1CFE">
              <w:rPr>
                <w:rFonts w:ascii="Times New Roman" w:hAnsi="Times New Roman"/>
              </w:rPr>
              <w:t xml:space="preserve">Надання матеріальної допомоги членам сімей учасників бойових дій, які зареєстровані та проживають на території Переяславської міської територіальної громади </w:t>
            </w:r>
            <w:r w:rsidR="00B1437D">
              <w:rPr>
                <w:rFonts w:ascii="Times New Roman" w:hAnsi="Times New Roman"/>
              </w:rPr>
              <w:t>і</w:t>
            </w:r>
            <w:r w:rsidRPr="00DC1CFE">
              <w:rPr>
                <w:rFonts w:ascii="Times New Roman" w:hAnsi="Times New Roman"/>
              </w:rPr>
              <w:t xml:space="preserve"> мають на утриманні неповнолітніх дітей та непрацездатному батьку або матері</w:t>
            </w:r>
            <w:r w:rsidR="00B1437D">
              <w:rPr>
                <w:rFonts w:ascii="Times New Roman" w:hAnsi="Times New Roman"/>
              </w:rPr>
              <w:t xml:space="preserve">, що </w:t>
            </w:r>
            <w:r w:rsidRPr="00DC1CFE">
              <w:rPr>
                <w:rFonts w:ascii="Times New Roman" w:hAnsi="Times New Roman"/>
              </w:rPr>
              <w:t>дасть змогу забезпечити матеріальні потреби заявників</w:t>
            </w:r>
            <w:r w:rsidR="00B1437D">
              <w:rPr>
                <w:rFonts w:ascii="Times New Roman" w:hAnsi="Times New Roman"/>
              </w:rPr>
              <w:t>.</w:t>
            </w:r>
          </w:p>
        </w:tc>
      </w:tr>
    </w:tbl>
    <w:p w:rsidR="00D76178" w:rsidRPr="00DC1CFE" w:rsidRDefault="00D76178" w:rsidP="00D76178">
      <w:pPr>
        <w:spacing w:after="0" w:line="240" w:lineRule="auto"/>
        <w:jc w:val="center"/>
        <w:rPr>
          <w:rFonts w:ascii="Times New Roman" w:hAnsi="Times New Roman"/>
          <w:sz w:val="24"/>
          <w:szCs w:val="24"/>
        </w:rPr>
      </w:pPr>
    </w:p>
    <w:p w:rsidR="00D76178" w:rsidRPr="00DC1CFE" w:rsidRDefault="00D76178" w:rsidP="00D76178">
      <w:pPr>
        <w:spacing w:after="0" w:line="240" w:lineRule="auto"/>
        <w:jc w:val="center"/>
        <w:rPr>
          <w:rFonts w:ascii="Times New Roman" w:hAnsi="Times New Roman"/>
          <w:sz w:val="24"/>
          <w:szCs w:val="24"/>
        </w:rPr>
      </w:pPr>
    </w:p>
    <w:p w:rsidR="00D76178" w:rsidRPr="00DC1CFE" w:rsidRDefault="00D76178" w:rsidP="00D76178">
      <w:pPr>
        <w:spacing w:after="0" w:line="240" w:lineRule="auto"/>
        <w:jc w:val="both"/>
        <w:rPr>
          <w:rFonts w:ascii="Times New Roman" w:hAnsi="Times New Roman"/>
          <w:b/>
          <w:sz w:val="28"/>
          <w:szCs w:val="28"/>
        </w:rPr>
      </w:pPr>
      <w:r w:rsidRPr="00DC1CFE">
        <w:rPr>
          <w:rFonts w:ascii="Times New Roman" w:hAnsi="Times New Roman"/>
          <w:b/>
          <w:sz w:val="28"/>
          <w:szCs w:val="28"/>
        </w:rPr>
        <w:t>Секретар міської ради                                                             Лідія ОВЕРЧУК</w:t>
      </w:r>
    </w:p>
    <w:p w:rsidR="00D76178" w:rsidRPr="00DC1CFE" w:rsidRDefault="00D76178" w:rsidP="00D76178">
      <w:pPr>
        <w:spacing w:after="0" w:line="240" w:lineRule="auto"/>
        <w:rPr>
          <w:rFonts w:ascii="Times New Roman" w:eastAsia="Calibri" w:hAnsi="Times New Roman"/>
          <w:bCs/>
          <w:color w:val="333333"/>
          <w:lang w:eastAsia="en-US"/>
        </w:rPr>
      </w:pPr>
      <w:r w:rsidRPr="00DC1CFE">
        <w:rPr>
          <w:rFonts w:ascii="Times New Roman" w:eastAsia="Calibri" w:hAnsi="Times New Roman"/>
          <w:bCs/>
          <w:color w:val="333333"/>
          <w:lang w:eastAsia="en-US"/>
        </w:rPr>
        <w:t xml:space="preserve">                                                                                                  </w:t>
      </w:r>
    </w:p>
    <w:p w:rsidR="00D76178" w:rsidRPr="00DC1CFE" w:rsidRDefault="00D76178" w:rsidP="00D76178">
      <w:pPr>
        <w:spacing w:after="0" w:line="240" w:lineRule="auto"/>
        <w:rPr>
          <w:rFonts w:ascii="Times New Roman" w:eastAsia="Calibri" w:hAnsi="Times New Roman"/>
          <w:bCs/>
          <w:color w:val="333333"/>
          <w:lang w:eastAsia="en-US"/>
        </w:rPr>
      </w:pPr>
    </w:p>
    <w:p w:rsidR="00D76178" w:rsidRPr="005B1E02" w:rsidRDefault="00D76178" w:rsidP="00D76178">
      <w:pPr>
        <w:spacing w:after="0" w:line="240" w:lineRule="auto"/>
        <w:rPr>
          <w:rFonts w:ascii="Times New Roman" w:eastAsia="Calibri" w:hAnsi="Times New Roman"/>
          <w:bCs/>
          <w:color w:val="333333"/>
          <w:highlight w:val="yellow"/>
          <w:lang w:eastAsia="en-US"/>
        </w:rPr>
      </w:pPr>
    </w:p>
    <w:p w:rsidR="00D76178" w:rsidRPr="005B1E02" w:rsidRDefault="00D76178" w:rsidP="00D76178">
      <w:pPr>
        <w:spacing w:after="0" w:line="240" w:lineRule="auto"/>
        <w:rPr>
          <w:rFonts w:ascii="Times New Roman" w:eastAsia="Calibri" w:hAnsi="Times New Roman"/>
          <w:bCs/>
          <w:color w:val="333333"/>
          <w:highlight w:val="yellow"/>
          <w:lang w:eastAsia="en-US"/>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F51B78" w:rsidRDefault="00F51B78" w:rsidP="00F51B78">
      <w:pPr>
        <w:spacing w:after="0" w:line="240" w:lineRule="auto"/>
        <w:ind w:firstLine="5954"/>
        <w:jc w:val="both"/>
        <w:rPr>
          <w:color w:val="FFFFFF"/>
          <w:lang w:eastAsia="ru-RU"/>
        </w:rPr>
      </w:pPr>
    </w:p>
    <w:p w:rsidR="00F51B78" w:rsidRPr="00EF231D" w:rsidRDefault="00F51B78" w:rsidP="00F51B78">
      <w:pPr>
        <w:spacing w:after="0" w:line="240" w:lineRule="auto"/>
        <w:ind w:firstLine="5954"/>
        <w:jc w:val="both"/>
        <w:rPr>
          <w:rFonts w:ascii="Times New Roman" w:hAnsi="Times New Roman"/>
          <w:sz w:val="24"/>
          <w:szCs w:val="24"/>
        </w:rPr>
      </w:pPr>
      <w:r w:rsidRPr="00EF231D">
        <w:rPr>
          <w:color w:val="FFFFFF"/>
          <w:lang w:eastAsia="ru-RU"/>
        </w:rPr>
        <w:t xml:space="preserve"> </w:t>
      </w:r>
      <w:r w:rsidRPr="00EF231D">
        <w:rPr>
          <w:rFonts w:ascii="Times New Roman" w:hAnsi="Times New Roman"/>
          <w:sz w:val="24"/>
          <w:szCs w:val="24"/>
        </w:rPr>
        <w:t xml:space="preserve">Додаток </w:t>
      </w:r>
      <w:r>
        <w:rPr>
          <w:rFonts w:ascii="Times New Roman" w:hAnsi="Times New Roman"/>
          <w:sz w:val="24"/>
          <w:szCs w:val="24"/>
        </w:rPr>
        <w:t>2</w:t>
      </w:r>
      <w:r w:rsidRPr="00EF231D">
        <w:rPr>
          <w:rFonts w:ascii="Times New Roman" w:hAnsi="Times New Roman"/>
          <w:sz w:val="24"/>
          <w:szCs w:val="24"/>
        </w:rPr>
        <w:t xml:space="preserve">  </w:t>
      </w:r>
    </w:p>
    <w:p w:rsidR="00F51B78" w:rsidRDefault="00F51B78" w:rsidP="00F51B78">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F51B78" w:rsidRPr="00EF231D" w:rsidRDefault="00F51B78" w:rsidP="00F51B78">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F51B78" w:rsidRPr="00EF231D" w:rsidRDefault="00F51B78" w:rsidP="00F51B78">
      <w:pPr>
        <w:spacing w:after="0" w:line="240" w:lineRule="auto"/>
        <w:ind w:firstLine="5954"/>
        <w:rPr>
          <w:rFonts w:ascii="Times New Roman" w:hAnsi="Times New Roman"/>
          <w:sz w:val="24"/>
          <w:szCs w:val="24"/>
        </w:rPr>
      </w:pPr>
      <w:r w:rsidRPr="00EF231D">
        <w:rPr>
          <w:rFonts w:ascii="Times New Roman" w:hAnsi="Times New Roman"/>
          <w:sz w:val="24"/>
          <w:szCs w:val="24"/>
        </w:rPr>
        <w:t xml:space="preserve">від </w:t>
      </w:r>
      <w:r>
        <w:rPr>
          <w:rFonts w:ascii="Times New Roman" w:hAnsi="Times New Roman"/>
          <w:sz w:val="24"/>
          <w:szCs w:val="24"/>
        </w:rPr>
        <w:t xml:space="preserve">21.12.2023 р. </w:t>
      </w:r>
      <w:r w:rsidRPr="00EF231D">
        <w:rPr>
          <w:rFonts w:ascii="Times New Roman" w:hAnsi="Times New Roman"/>
          <w:bCs/>
          <w:sz w:val="24"/>
          <w:szCs w:val="24"/>
        </w:rPr>
        <w:t>№</w:t>
      </w:r>
      <w:r w:rsidR="00DA009C">
        <w:rPr>
          <w:rFonts w:ascii="Times New Roman" w:hAnsi="Times New Roman"/>
          <w:bCs/>
          <w:sz w:val="24"/>
          <w:szCs w:val="24"/>
        </w:rPr>
        <w:t xml:space="preserve"> 08-68</w:t>
      </w:r>
      <w:r w:rsidRPr="00EF231D">
        <w:rPr>
          <w:rFonts w:ascii="Times New Roman" w:hAnsi="Times New Roman"/>
          <w:bCs/>
          <w:sz w:val="24"/>
          <w:szCs w:val="24"/>
        </w:rPr>
        <w:t>-</w:t>
      </w:r>
      <w:r w:rsidRPr="00EF231D">
        <w:rPr>
          <w:rFonts w:ascii="Times New Roman" w:hAnsi="Times New Roman"/>
          <w:bCs/>
          <w:sz w:val="24"/>
          <w:szCs w:val="24"/>
          <w:lang w:val="en-US"/>
        </w:rPr>
        <w:t>VIII</w:t>
      </w:r>
    </w:p>
    <w:p w:rsidR="00F51B78" w:rsidRPr="005B1E02" w:rsidRDefault="00F51B78" w:rsidP="00F51B78">
      <w:pPr>
        <w:spacing w:after="0" w:line="240" w:lineRule="auto"/>
        <w:ind w:firstLine="5670"/>
        <w:rPr>
          <w:rFonts w:ascii="Times New Roman" w:hAnsi="Times New Roman"/>
          <w:sz w:val="24"/>
          <w:szCs w:val="24"/>
          <w:highlight w:val="yellow"/>
        </w:rPr>
      </w:pPr>
    </w:p>
    <w:p w:rsidR="00F51B78" w:rsidRDefault="00F51B78" w:rsidP="00F51B78">
      <w:pPr>
        <w:spacing w:after="0" w:line="240" w:lineRule="auto"/>
        <w:jc w:val="center"/>
        <w:rPr>
          <w:rFonts w:ascii="Times New Roman" w:hAnsi="Times New Roman"/>
          <w:b/>
          <w:sz w:val="28"/>
          <w:szCs w:val="28"/>
          <w:highlight w:val="yellow"/>
        </w:rPr>
      </w:pPr>
    </w:p>
    <w:p w:rsidR="00F51B78" w:rsidRPr="00DC1CFE" w:rsidRDefault="00F51B78" w:rsidP="00F51B78">
      <w:pPr>
        <w:spacing w:after="0" w:line="240" w:lineRule="auto"/>
        <w:jc w:val="center"/>
        <w:rPr>
          <w:rFonts w:ascii="Times New Roman" w:hAnsi="Times New Roman"/>
          <w:b/>
          <w:sz w:val="28"/>
          <w:szCs w:val="28"/>
        </w:rPr>
      </w:pPr>
      <w:r w:rsidRPr="00DC1CFE">
        <w:rPr>
          <w:rFonts w:ascii="Times New Roman" w:hAnsi="Times New Roman"/>
          <w:b/>
          <w:sz w:val="28"/>
          <w:szCs w:val="28"/>
        </w:rPr>
        <w:t>Заходи щодо виконання Програми</w:t>
      </w:r>
    </w:p>
    <w:p w:rsidR="00573D72" w:rsidRDefault="00573D72" w:rsidP="00573D72">
      <w:pPr>
        <w:spacing w:after="0" w:line="240" w:lineRule="auto"/>
        <w:jc w:val="center"/>
        <w:rPr>
          <w:rFonts w:ascii="Times New Roman" w:hAnsi="Times New Roman"/>
          <w:sz w:val="24"/>
          <w:szCs w:val="24"/>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702"/>
        <w:gridCol w:w="1418"/>
        <w:gridCol w:w="992"/>
        <w:gridCol w:w="711"/>
        <w:gridCol w:w="851"/>
        <w:gridCol w:w="852"/>
        <w:gridCol w:w="851"/>
        <w:gridCol w:w="284"/>
        <w:gridCol w:w="1418"/>
      </w:tblGrid>
      <w:tr w:rsidR="00573D72" w:rsidTr="00573D72">
        <w:trPr>
          <w:trHeight w:val="150"/>
        </w:trPr>
        <w:tc>
          <w:tcPr>
            <w:tcW w:w="566" w:type="dxa"/>
            <w:vMerge w:val="restart"/>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 з/п</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 xml:space="preserve">Перелік заходів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Виконавці</w:t>
            </w:r>
          </w:p>
        </w:tc>
        <w:tc>
          <w:tcPr>
            <w:tcW w:w="992" w:type="dxa"/>
            <w:vMerge w:val="restart"/>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Джерела фінансування</w:t>
            </w:r>
          </w:p>
        </w:tc>
        <w:tc>
          <w:tcPr>
            <w:tcW w:w="3549" w:type="dxa"/>
            <w:gridSpan w:val="5"/>
            <w:tcBorders>
              <w:top w:val="single" w:sz="4" w:space="0" w:color="auto"/>
              <w:left w:val="single" w:sz="4" w:space="0" w:color="auto"/>
              <w:bottom w:val="single" w:sz="4" w:space="0" w:color="auto"/>
              <w:right w:val="single" w:sz="4" w:space="0" w:color="auto"/>
            </w:tcBorders>
            <w:hideMark/>
          </w:tcPr>
          <w:p w:rsidR="00573D72" w:rsidRDefault="00573D72">
            <w:pPr>
              <w:spacing w:after="0" w:line="240" w:lineRule="auto"/>
              <w:jc w:val="center"/>
              <w:rPr>
                <w:rFonts w:ascii="Times New Roman" w:eastAsia="Times New Roman" w:hAnsi="Times New Roman" w:cs="Times New Roman"/>
                <w:sz w:val="20"/>
                <w:szCs w:val="20"/>
              </w:rPr>
            </w:pPr>
            <w:r>
              <w:rPr>
                <w:rFonts w:ascii="Times New Roman" w:hAnsi="Times New Roman"/>
                <w:sz w:val="20"/>
                <w:szCs w:val="20"/>
              </w:rPr>
              <w:t>Орієнтовні обсяги фінансування,</w:t>
            </w:r>
          </w:p>
          <w:p w:rsidR="00573D72" w:rsidRDefault="00573D72">
            <w:pPr>
              <w:spacing w:after="0" w:line="240" w:lineRule="auto"/>
              <w:jc w:val="center"/>
            </w:pPr>
            <w:r>
              <w:rPr>
                <w:rFonts w:ascii="Times New Roman" w:hAnsi="Times New Roman"/>
                <w:sz w:val="20"/>
                <w:szCs w:val="20"/>
              </w:rPr>
              <w:t>тис. грн.</w:t>
            </w:r>
          </w:p>
        </w:tc>
        <w:tc>
          <w:tcPr>
            <w:tcW w:w="1418" w:type="dxa"/>
            <w:vMerge w:val="restart"/>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Очікуваний результат</w:t>
            </w:r>
          </w:p>
        </w:tc>
      </w:tr>
      <w:tr w:rsidR="00573D72" w:rsidTr="00573D72">
        <w:trPr>
          <w:trHeight w:val="131"/>
        </w:trPr>
        <w:tc>
          <w:tcPr>
            <w:tcW w:w="566"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3549" w:type="dxa"/>
            <w:gridSpan w:val="5"/>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Роки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r>
      <w:tr w:rsidR="00573D72" w:rsidTr="00573D72">
        <w:trPr>
          <w:trHeight w:val="223"/>
        </w:trPr>
        <w:tc>
          <w:tcPr>
            <w:tcW w:w="566"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c>
          <w:tcPr>
            <w:tcW w:w="71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2021</w:t>
            </w:r>
          </w:p>
        </w:tc>
        <w:tc>
          <w:tcPr>
            <w:tcW w:w="85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2022</w:t>
            </w:r>
          </w:p>
        </w:tc>
        <w:tc>
          <w:tcPr>
            <w:tcW w:w="852"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2023</w:t>
            </w:r>
          </w:p>
        </w:tc>
        <w:tc>
          <w:tcPr>
            <w:tcW w:w="85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2024</w:t>
            </w:r>
          </w:p>
        </w:tc>
        <w:tc>
          <w:tcPr>
            <w:tcW w:w="284" w:type="dxa"/>
            <w:tcBorders>
              <w:top w:val="single" w:sz="4" w:space="0" w:color="auto"/>
              <w:left w:val="single" w:sz="4" w:space="0" w:color="auto"/>
              <w:bottom w:val="single" w:sz="4" w:space="0" w:color="auto"/>
              <w:right w:val="single" w:sz="4" w:space="0" w:color="auto"/>
            </w:tcBorders>
          </w:tcPr>
          <w:p w:rsidR="00573D72" w:rsidRDefault="00573D72">
            <w:pPr>
              <w:jc w:val="center"/>
              <w:rPr>
                <w:rFonts w:ascii="Times New Roman" w:hAnsi="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73D72" w:rsidRDefault="00573D72">
            <w:pPr>
              <w:spacing w:after="0" w:line="240" w:lineRule="auto"/>
              <w:rPr>
                <w:rFonts w:ascii="Times New Roman" w:hAnsi="Times New Roman"/>
                <w:sz w:val="20"/>
                <w:szCs w:val="20"/>
              </w:rPr>
            </w:pPr>
          </w:p>
        </w:tc>
      </w:tr>
      <w:tr w:rsidR="00573D72" w:rsidTr="00573D72">
        <w:trPr>
          <w:trHeight w:val="315"/>
        </w:trPr>
        <w:tc>
          <w:tcPr>
            <w:tcW w:w="566"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2</w:t>
            </w:r>
          </w:p>
        </w:tc>
        <w:tc>
          <w:tcPr>
            <w:tcW w:w="1418"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4</w:t>
            </w:r>
          </w:p>
        </w:tc>
        <w:tc>
          <w:tcPr>
            <w:tcW w:w="71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6</w:t>
            </w:r>
          </w:p>
        </w:tc>
        <w:tc>
          <w:tcPr>
            <w:tcW w:w="852"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7</w:t>
            </w:r>
          </w:p>
        </w:tc>
        <w:tc>
          <w:tcPr>
            <w:tcW w:w="85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8</w:t>
            </w:r>
          </w:p>
        </w:tc>
        <w:tc>
          <w:tcPr>
            <w:tcW w:w="284"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9</w:t>
            </w:r>
          </w:p>
        </w:tc>
        <w:tc>
          <w:tcPr>
            <w:tcW w:w="1418"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sz w:val="20"/>
                <w:szCs w:val="20"/>
              </w:rPr>
            </w:pPr>
            <w:r>
              <w:rPr>
                <w:rFonts w:ascii="Times New Roman" w:hAnsi="Times New Roman"/>
                <w:sz w:val="20"/>
                <w:szCs w:val="20"/>
              </w:rPr>
              <w:t>10</w:t>
            </w:r>
          </w:p>
        </w:tc>
      </w:tr>
      <w:tr w:rsidR="00573D72" w:rsidTr="00573D72">
        <w:trPr>
          <w:trHeight w:val="8514"/>
        </w:trPr>
        <w:tc>
          <w:tcPr>
            <w:tcW w:w="566" w:type="dxa"/>
            <w:tcBorders>
              <w:top w:val="single" w:sz="4" w:space="0" w:color="auto"/>
              <w:left w:val="single" w:sz="4" w:space="0" w:color="auto"/>
              <w:bottom w:val="single" w:sz="4" w:space="0" w:color="auto"/>
              <w:right w:val="single" w:sz="4" w:space="0" w:color="auto"/>
            </w:tcBorders>
            <w:hideMark/>
          </w:tcPr>
          <w:p w:rsidR="00573D72" w:rsidRDefault="00573D72">
            <w:pPr>
              <w:ind w:right="-104"/>
              <w:rPr>
                <w:rFonts w:ascii="Times New Roman" w:hAnsi="Times New Roman"/>
              </w:rPr>
            </w:pPr>
            <w:r>
              <w:rPr>
                <w:rFonts w:ascii="Times New Roman" w:hAnsi="Times New Roman"/>
              </w:rPr>
              <w:t>4.2.8</w:t>
            </w:r>
          </w:p>
        </w:tc>
        <w:tc>
          <w:tcPr>
            <w:tcW w:w="1702" w:type="dxa"/>
            <w:tcBorders>
              <w:top w:val="single" w:sz="4" w:space="0" w:color="auto"/>
              <w:left w:val="single" w:sz="4" w:space="0" w:color="auto"/>
              <w:bottom w:val="single" w:sz="4" w:space="0" w:color="auto"/>
              <w:right w:val="single" w:sz="4" w:space="0" w:color="auto"/>
            </w:tcBorders>
            <w:hideMark/>
          </w:tcPr>
          <w:p w:rsidR="00573D72" w:rsidRDefault="00573D72">
            <w:pPr>
              <w:ind w:left="-9"/>
              <w:rPr>
                <w:rFonts w:ascii="Times New Roman" w:hAnsi="Times New Roman"/>
              </w:rPr>
            </w:pPr>
            <w:r>
              <w:rPr>
                <w:rFonts w:ascii="Times New Roman" w:hAnsi="Times New Roman"/>
              </w:rPr>
              <w:t xml:space="preserve">Надання </w:t>
            </w:r>
            <w:r>
              <w:rPr>
                <w:rFonts w:ascii="Times New Roman" w:eastAsia="Calibri" w:hAnsi="Times New Roman"/>
                <w:lang w:eastAsia="en-US"/>
              </w:rPr>
              <w:t>пільг на оплату житлово-комунальних послуг у вигляді щомісячної грошової компенсації окремим категоріям громадян, які зареєстровані та проживають на території Переяславської міської територіальної громади</w:t>
            </w:r>
          </w:p>
        </w:tc>
        <w:tc>
          <w:tcPr>
            <w:tcW w:w="1418" w:type="dxa"/>
            <w:tcBorders>
              <w:top w:val="single" w:sz="4" w:space="0" w:color="auto"/>
              <w:left w:val="single" w:sz="4" w:space="0" w:color="auto"/>
              <w:bottom w:val="single" w:sz="4" w:space="0" w:color="auto"/>
              <w:right w:val="single" w:sz="4" w:space="0" w:color="auto"/>
            </w:tcBorders>
          </w:tcPr>
          <w:p w:rsidR="00573D72" w:rsidRDefault="00573D72">
            <w:pPr>
              <w:spacing w:after="0" w:line="240" w:lineRule="auto"/>
              <w:rPr>
                <w:rFonts w:ascii="Times New Roman" w:eastAsia="Times New Roman" w:hAnsi="Times New Roman" w:cs="Times New Roman"/>
              </w:rPr>
            </w:pPr>
            <w:r>
              <w:rPr>
                <w:rFonts w:ascii="Times New Roman" w:hAnsi="Times New Roman"/>
              </w:rPr>
              <w:t>Міська рада УСЗН.</w:t>
            </w:r>
          </w:p>
          <w:p w:rsidR="00573D72" w:rsidRDefault="00573D72">
            <w:pPr>
              <w:spacing w:after="0" w:line="240" w:lineRule="auto"/>
              <w:rPr>
                <w:rFonts w:ascii="Times New Roman" w:hAnsi="Times New Roman"/>
              </w:rPr>
            </w:pPr>
            <w:r>
              <w:rPr>
                <w:rFonts w:ascii="Times New Roman" w:hAnsi="Times New Roman"/>
              </w:rPr>
              <w:t>Щомісячно</w:t>
            </w:r>
          </w:p>
          <w:p w:rsidR="00573D72" w:rsidRDefault="00573D72">
            <w:pPr>
              <w:ind w:left="-111" w:firstLine="2"/>
              <w:jc w:val="center"/>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hideMark/>
          </w:tcPr>
          <w:p w:rsidR="00573D72" w:rsidRDefault="00573D72">
            <w:pPr>
              <w:ind w:left="-110" w:right="-107"/>
              <w:jc w:val="center"/>
              <w:rPr>
                <w:rFonts w:ascii="Times New Roman" w:hAnsi="Times New Roman"/>
              </w:rPr>
            </w:pPr>
            <w:r>
              <w:rPr>
                <w:rFonts w:ascii="Times New Roman" w:hAnsi="Times New Roman"/>
              </w:rPr>
              <w:t>Бюджет міської територіальної громади</w:t>
            </w:r>
          </w:p>
        </w:tc>
        <w:tc>
          <w:tcPr>
            <w:tcW w:w="71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rPr>
            </w:pPr>
            <w:r>
              <w:rPr>
                <w:rFonts w:ascii="Times New Roman" w:hAnsi="Times New Roman"/>
              </w:rPr>
              <w:t>195,0</w:t>
            </w:r>
          </w:p>
        </w:tc>
        <w:tc>
          <w:tcPr>
            <w:tcW w:w="85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rPr>
            </w:pPr>
            <w:r>
              <w:rPr>
                <w:rFonts w:ascii="Times New Roman" w:hAnsi="Times New Roman"/>
              </w:rPr>
              <w:t>199,0</w:t>
            </w:r>
          </w:p>
        </w:tc>
        <w:tc>
          <w:tcPr>
            <w:tcW w:w="852"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rPr>
            </w:pPr>
            <w:r>
              <w:rPr>
                <w:rFonts w:ascii="Times New Roman" w:hAnsi="Times New Roman"/>
              </w:rPr>
              <w:t>500,00</w:t>
            </w:r>
          </w:p>
        </w:tc>
        <w:tc>
          <w:tcPr>
            <w:tcW w:w="851"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rPr>
            </w:pPr>
            <w:r>
              <w:rPr>
                <w:rFonts w:ascii="Times New Roman" w:hAnsi="Times New Roman"/>
              </w:rPr>
              <w:t>800,00</w:t>
            </w:r>
          </w:p>
        </w:tc>
        <w:tc>
          <w:tcPr>
            <w:tcW w:w="284" w:type="dxa"/>
            <w:tcBorders>
              <w:top w:val="single" w:sz="4" w:space="0" w:color="auto"/>
              <w:left w:val="single" w:sz="4" w:space="0" w:color="auto"/>
              <w:bottom w:val="single" w:sz="4" w:space="0" w:color="auto"/>
              <w:right w:val="single" w:sz="4" w:space="0" w:color="auto"/>
            </w:tcBorders>
            <w:hideMark/>
          </w:tcPr>
          <w:p w:rsidR="00573D72" w:rsidRDefault="00573D72">
            <w:pPr>
              <w:jc w:val="center"/>
              <w:rPr>
                <w:rFonts w:ascii="Times New Roman" w:hAnsi="Times New Roman"/>
              </w:rPr>
            </w:pPr>
            <w:r>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hideMark/>
          </w:tcPr>
          <w:p w:rsidR="00573D72" w:rsidRDefault="00573D72">
            <w:pPr>
              <w:ind w:left="-105"/>
              <w:rPr>
                <w:rFonts w:ascii="Times New Roman" w:hAnsi="Times New Roman"/>
              </w:rPr>
            </w:pPr>
            <w:r>
              <w:rPr>
                <w:rFonts w:ascii="Times New Roman" w:hAnsi="Times New Roman"/>
              </w:rPr>
              <w:t xml:space="preserve">Надання пільг на оплату житлово-комунальних послуг у вигляді щомісячної грошової компенсації членам сімей загиблих ветеранів війни: в Афганістані,АТО/ООС; членам сімей загиблих Захисників і Захисниць України; особам з інвалідністю з </w:t>
            </w:r>
            <w:proofErr w:type="spellStart"/>
            <w:r>
              <w:rPr>
                <w:rFonts w:ascii="Times New Roman" w:hAnsi="Times New Roman"/>
              </w:rPr>
              <w:t>порушен-</w:t>
            </w:r>
            <w:proofErr w:type="spellEnd"/>
            <w:r>
              <w:rPr>
                <w:rFonts w:ascii="Times New Roman" w:hAnsi="Times New Roman"/>
              </w:rPr>
              <w:t xml:space="preserve"> </w:t>
            </w:r>
            <w:proofErr w:type="spellStart"/>
            <w:r>
              <w:rPr>
                <w:rFonts w:ascii="Times New Roman" w:hAnsi="Times New Roman"/>
              </w:rPr>
              <w:t>нями</w:t>
            </w:r>
            <w:proofErr w:type="spellEnd"/>
            <w:r>
              <w:rPr>
                <w:rFonts w:ascii="Times New Roman" w:hAnsi="Times New Roman"/>
              </w:rPr>
              <w:t xml:space="preserve"> зору; дітям з інвалідністю з </w:t>
            </w:r>
            <w:proofErr w:type="spellStart"/>
            <w:r>
              <w:rPr>
                <w:rFonts w:ascii="Times New Roman" w:hAnsi="Times New Roman"/>
              </w:rPr>
              <w:t>порушен-ням</w:t>
            </w:r>
            <w:proofErr w:type="spellEnd"/>
            <w:r>
              <w:rPr>
                <w:rFonts w:ascii="Times New Roman" w:hAnsi="Times New Roman"/>
              </w:rPr>
              <w:t xml:space="preserve"> зору.</w:t>
            </w:r>
          </w:p>
        </w:tc>
      </w:tr>
    </w:tbl>
    <w:p w:rsidR="00573D72" w:rsidRDefault="00573D72" w:rsidP="00573D72">
      <w:pPr>
        <w:spacing w:after="0" w:line="240" w:lineRule="auto"/>
        <w:jc w:val="center"/>
        <w:rPr>
          <w:rFonts w:ascii="Times New Roman" w:hAnsi="Times New Roman"/>
          <w:sz w:val="24"/>
          <w:szCs w:val="24"/>
        </w:rPr>
      </w:pPr>
    </w:p>
    <w:p w:rsidR="00573D72" w:rsidRDefault="00573D72" w:rsidP="00573D72">
      <w:pPr>
        <w:spacing w:after="0" w:line="240" w:lineRule="auto"/>
        <w:jc w:val="center"/>
        <w:rPr>
          <w:rFonts w:ascii="Times New Roman" w:hAnsi="Times New Roman"/>
          <w:sz w:val="24"/>
          <w:szCs w:val="24"/>
        </w:rPr>
      </w:pPr>
    </w:p>
    <w:p w:rsidR="00573D72" w:rsidRDefault="00573D72" w:rsidP="00573D72">
      <w:pPr>
        <w:spacing w:after="0" w:line="240" w:lineRule="auto"/>
        <w:jc w:val="center"/>
        <w:rPr>
          <w:rFonts w:ascii="Times New Roman" w:hAnsi="Times New Roman"/>
          <w:sz w:val="24"/>
          <w:szCs w:val="24"/>
        </w:rPr>
      </w:pPr>
    </w:p>
    <w:p w:rsidR="00573D72" w:rsidRDefault="00573D72" w:rsidP="00573D72">
      <w:pPr>
        <w:spacing w:after="0" w:line="240" w:lineRule="auto"/>
        <w:jc w:val="both"/>
        <w:rPr>
          <w:rFonts w:ascii="Times New Roman" w:hAnsi="Times New Roman"/>
          <w:b/>
          <w:sz w:val="28"/>
          <w:szCs w:val="28"/>
        </w:rPr>
      </w:pPr>
      <w:r>
        <w:rPr>
          <w:rFonts w:ascii="Times New Roman" w:hAnsi="Times New Roman"/>
          <w:b/>
          <w:sz w:val="28"/>
          <w:szCs w:val="28"/>
        </w:rPr>
        <w:t>Секретар міської ради                                                               Лідія ОВЕРЧУК</w:t>
      </w:r>
    </w:p>
    <w:p w:rsidR="00573D72" w:rsidRDefault="00573D72" w:rsidP="00573D72">
      <w:pPr>
        <w:spacing w:after="0" w:line="240" w:lineRule="auto"/>
        <w:jc w:val="center"/>
        <w:rPr>
          <w:rFonts w:ascii="Times New Roman" w:hAnsi="Times New Roman"/>
          <w:sz w:val="24"/>
          <w:szCs w:val="24"/>
        </w:rPr>
      </w:pPr>
    </w:p>
    <w:p w:rsidR="000E3113" w:rsidRDefault="000E3113" w:rsidP="000E3113">
      <w:pPr>
        <w:spacing w:after="0" w:line="240" w:lineRule="auto"/>
        <w:ind w:firstLine="5954"/>
        <w:jc w:val="both"/>
        <w:rPr>
          <w:color w:val="FFFFFF"/>
          <w:lang w:eastAsia="ru-RU"/>
        </w:rPr>
      </w:pPr>
    </w:p>
    <w:p w:rsidR="000E3113" w:rsidRPr="00EF231D" w:rsidRDefault="000E3113" w:rsidP="000E3113">
      <w:pPr>
        <w:spacing w:after="0" w:line="240" w:lineRule="auto"/>
        <w:ind w:firstLine="5954"/>
        <w:jc w:val="both"/>
        <w:rPr>
          <w:rFonts w:ascii="Times New Roman" w:hAnsi="Times New Roman"/>
          <w:sz w:val="24"/>
          <w:szCs w:val="24"/>
        </w:rPr>
      </w:pPr>
      <w:r w:rsidRPr="00EF231D">
        <w:rPr>
          <w:color w:val="FFFFFF"/>
          <w:lang w:eastAsia="ru-RU"/>
        </w:rPr>
        <w:lastRenderedPageBreak/>
        <w:t xml:space="preserve"> </w:t>
      </w:r>
      <w:r w:rsidRPr="00EF231D">
        <w:rPr>
          <w:rFonts w:ascii="Times New Roman" w:hAnsi="Times New Roman"/>
          <w:sz w:val="24"/>
          <w:szCs w:val="24"/>
        </w:rPr>
        <w:t xml:space="preserve">Додаток </w:t>
      </w:r>
      <w:r>
        <w:rPr>
          <w:rFonts w:ascii="Times New Roman" w:hAnsi="Times New Roman"/>
          <w:sz w:val="24"/>
          <w:szCs w:val="24"/>
        </w:rPr>
        <w:t>3</w:t>
      </w:r>
      <w:r w:rsidRPr="00EF231D">
        <w:rPr>
          <w:rFonts w:ascii="Times New Roman" w:hAnsi="Times New Roman"/>
          <w:sz w:val="24"/>
          <w:szCs w:val="24"/>
        </w:rPr>
        <w:t xml:space="preserve">  </w:t>
      </w:r>
    </w:p>
    <w:p w:rsidR="000E3113" w:rsidRDefault="000E3113" w:rsidP="000E3113">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0E3113" w:rsidRPr="00EF231D" w:rsidRDefault="000E3113" w:rsidP="000E3113">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0E3113" w:rsidRPr="00EF231D" w:rsidRDefault="000E3113" w:rsidP="000E3113">
      <w:pPr>
        <w:spacing w:after="0" w:line="240" w:lineRule="auto"/>
        <w:ind w:firstLine="5954"/>
        <w:rPr>
          <w:rFonts w:ascii="Times New Roman" w:hAnsi="Times New Roman"/>
          <w:sz w:val="24"/>
          <w:szCs w:val="24"/>
        </w:rPr>
      </w:pPr>
      <w:r w:rsidRPr="00EF231D">
        <w:rPr>
          <w:rFonts w:ascii="Times New Roman" w:hAnsi="Times New Roman"/>
          <w:sz w:val="24"/>
          <w:szCs w:val="24"/>
        </w:rPr>
        <w:t xml:space="preserve">від </w:t>
      </w:r>
      <w:r>
        <w:rPr>
          <w:rFonts w:ascii="Times New Roman" w:hAnsi="Times New Roman"/>
          <w:sz w:val="24"/>
          <w:szCs w:val="24"/>
        </w:rPr>
        <w:t xml:space="preserve">21.12.2023 р. </w:t>
      </w:r>
      <w:r w:rsidRPr="00EF231D">
        <w:rPr>
          <w:rFonts w:ascii="Times New Roman" w:hAnsi="Times New Roman"/>
          <w:bCs/>
          <w:sz w:val="24"/>
          <w:szCs w:val="24"/>
        </w:rPr>
        <w:t>№</w:t>
      </w:r>
      <w:r w:rsidR="00DA009C">
        <w:rPr>
          <w:rFonts w:ascii="Times New Roman" w:hAnsi="Times New Roman"/>
          <w:bCs/>
          <w:sz w:val="24"/>
          <w:szCs w:val="24"/>
        </w:rPr>
        <w:t xml:space="preserve"> 08-68-</w:t>
      </w:r>
      <w:r w:rsidRPr="00EF231D">
        <w:rPr>
          <w:rFonts w:ascii="Times New Roman" w:hAnsi="Times New Roman"/>
          <w:bCs/>
          <w:sz w:val="24"/>
          <w:szCs w:val="24"/>
          <w:lang w:val="en-US"/>
        </w:rPr>
        <w:t>VIII</w:t>
      </w:r>
    </w:p>
    <w:p w:rsidR="00F51B78" w:rsidRDefault="00F51B78" w:rsidP="00C8339F">
      <w:pPr>
        <w:spacing w:after="0" w:line="240" w:lineRule="auto"/>
        <w:ind w:firstLine="708"/>
        <w:jc w:val="both"/>
        <w:rPr>
          <w:rFonts w:ascii="Times New Roman" w:hAnsi="Times New Roman" w:cs="Times New Roman"/>
          <w:sz w:val="28"/>
          <w:szCs w:val="28"/>
        </w:rPr>
      </w:pPr>
    </w:p>
    <w:p w:rsidR="00C35A41" w:rsidRDefault="00C35A41" w:rsidP="00690210">
      <w:pPr>
        <w:shd w:val="clear" w:color="auto" w:fill="FFFFFF"/>
        <w:spacing w:after="0" w:line="240" w:lineRule="auto"/>
        <w:ind w:firstLine="426"/>
        <w:jc w:val="center"/>
        <w:rPr>
          <w:rFonts w:ascii="Times New Roman" w:hAnsi="Times New Roman"/>
          <w:b/>
          <w:bCs/>
          <w:sz w:val="28"/>
          <w:szCs w:val="28"/>
        </w:rPr>
      </w:pPr>
    </w:p>
    <w:p w:rsidR="00690210" w:rsidRPr="00C35A41" w:rsidRDefault="00690210" w:rsidP="00690210">
      <w:pPr>
        <w:shd w:val="clear" w:color="auto" w:fill="FFFFFF"/>
        <w:spacing w:after="0" w:line="240" w:lineRule="auto"/>
        <w:ind w:firstLine="426"/>
        <w:jc w:val="center"/>
        <w:rPr>
          <w:rFonts w:ascii="Times New Roman" w:hAnsi="Times New Roman"/>
          <w:b/>
          <w:bCs/>
          <w:sz w:val="28"/>
          <w:szCs w:val="28"/>
        </w:rPr>
      </w:pPr>
      <w:r w:rsidRPr="00C35A41">
        <w:rPr>
          <w:rFonts w:ascii="Times New Roman" w:hAnsi="Times New Roman"/>
          <w:b/>
          <w:bCs/>
          <w:sz w:val="28"/>
          <w:szCs w:val="28"/>
        </w:rPr>
        <w:t>Порядок</w:t>
      </w:r>
    </w:p>
    <w:p w:rsidR="00690210" w:rsidRPr="00C35A41" w:rsidRDefault="00690210" w:rsidP="00690210">
      <w:pPr>
        <w:shd w:val="clear" w:color="auto" w:fill="FFFFFF"/>
        <w:spacing w:after="0" w:line="240" w:lineRule="auto"/>
        <w:ind w:firstLine="426"/>
        <w:jc w:val="center"/>
        <w:rPr>
          <w:rFonts w:ascii="Times New Roman" w:hAnsi="Times New Roman"/>
          <w:b/>
          <w:bCs/>
          <w:sz w:val="28"/>
          <w:szCs w:val="28"/>
        </w:rPr>
      </w:pPr>
      <w:r w:rsidRPr="00C35A41">
        <w:rPr>
          <w:rFonts w:ascii="Times New Roman" w:hAnsi="Times New Roman"/>
          <w:b/>
          <w:bCs/>
          <w:sz w:val="28"/>
          <w:szCs w:val="28"/>
        </w:rPr>
        <w:t>надання матеріальної допомоги членам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C35A41">
        <w:rPr>
          <w:rFonts w:ascii="Times New Roman" w:hAnsi="Times New Roman"/>
          <w:b/>
          <w:bCs/>
          <w:sz w:val="28"/>
          <w:szCs w:val="28"/>
        </w:rPr>
        <w:t>.</w:t>
      </w:r>
    </w:p>
    <w:p w:rsidR="00690210" w:rsidRPr="00690210" w:rsidRDefault="00690210" w:rsidP="00690210">
      <w:pPr>
        <w:shd w:val="clear" w:color="auto" w:fill="FFFFFF"/>
        <w:spacing w:after="0" w:line="240" w:lineRule="auto"/>
        <w:ind w:firstLine="426"/>
        <w:jc w:val="center"/>
        <w:rPr>
          <w:rFonts w:ascii="Times New Roman" w:hAnsi="Times New Roman"/>
          <w:b/>
          <w:bCs/>
          <w:sz w:val="32"/>
          <w:szCs w:val="32"/>
        </w:rPr>
      </w:pPr>
    </w:p>
    <w:p w:rsidR="00690210" w:rsidRPr="00690210" w:rsidRDefault="00690210" w:rsidP="00C35A41">
      <w:pPr>
        <w:spacing w:after="120" w:line="240" w:lineRule="auto"/>
        <w:ind w:left="-9" w:firstLine="576"/>
        <w:jc w:val="both"/>
        <w:rPr>
          <w:rFonts w:ascii="Times New Roman" w:hAnsi="Times New Roman"/>
          <w:sz w:val="28"/>
          <w:szCs w:val="28"/>
        </w:rPr>
      </w:pPr>
      <w:r w:rsidRPr="00690210">
        <w:rPr>
          <w:rFonts w:ascii="Times New Roman" w:hAnsi="Times New Roman"/>
          <w:sz w:val="28"/>
          <w:szCs w:val="28"/>
        </w:rPr>
        <w:t xml:space="preserve">1. Цей Порядок визначає механізм </w:t>
      </w:r>
      <w:bookmarkStart w:id="5" w:name="_Hlk117850646"/>
      <w:r w:rsidRPr="00690210">
        <w:rPr>
          <w:rFonts w:ascii="Times New Roman" w:hAnsi="Times New Roman"/>
          <w:sz w:val="28"/>
          <w:szCs w:val="28"/>
        </w:rPr>
        <w:t>надання матеріальної допомоги членам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які зареєстровані та проживають на території Переяславської міської територіальної громади: дружинам/чоловікам, яка/який мають на утриманні неповнолітніх дітей та непрацездатному батьку або матері за рахунок коштів міського бюджету.</w:t>
      </w:r>
    </w:p>
    <w:bookmarkEnd w:id="5"/>
    <w:p w:rsidR="00690210" w:rsidRPr="00690210" w:rsidRDefault="00690210" w:rsidP="00C35A41">
      <w:pPr>
        <w:shd w:val="clear" w:color="auto" w:fill="FFFFFF"/>
        <w:spacing w:after="120" w:line="240" w:lineRule="auto"/>
        <w:ind w:left="24" w:firstLine="402"/>
        <w:jc w:val="both"/>
        <w:rPr>
          <w:rFonts w:ascii="Times New Roman" w:hAnsi="Times New Roman"/>
          <w:sz w:val="28"/>
          <w:szCs w:val="28"/>
        </w:rPr>
      </w:pPr>
      <w:r w:rsidRPr="00690210">
        <w:rPr>
          <w:rFonts w:ascii="Times New Roman" w:hAnsi="Times New Roman"/>
          <w:sz w:val="28"/>
          <w:szCs w:val="28"/>
        </w:rPr>
        <w:t>2. Цей Порядок розроблено на виконання комплексної програми «Турбота» Переяславської міської територіальної громади на 202</w:t>
      </w:r>
      <w:r w:rsidR="00026927">
        <w:rPr>
          <w:rFonts w:ascii="Times New Roman" w:hAnsi="Times New Roman"/>
          <w:sz w:val="28"/>
          <w:szCs w:val="28"/>
        </w:rPr>
        <w:t>1</w:t>
      </w:r>
      <w:r w:rsidRPr="00690210">
        <w:rPr>
          <w:rFonts w:ascii="Times New Roman" w:hAnsi="Times New Roman"/>
          <w:sz w:val="28"/>
          <w:szCs w:val="28"/>
        </w:rPr>
        <w:t>-2024 роки, затвердженої рішенням Переяславської міської ради від 17.12.2020</w:t>
      </w:r>
      <w:r w:rsidR="00312385">
        <w:rPr>
          <w:rFonts w:ascii="Times New Roman" w:hAnsi="Times New Roman"/>
          <w:sz w:val="28"/>
          <w:szCs w:val="28"/>
        </w:rPr>
        <w:t xml:space="preserve"> року </w:t>
      </w:r>
      <w:r w:rsidRPr="00690210">
        <w:rPr>
          <w:rFonts w:ascii="Times New Roman" w:hAnsi="Times New Roman"/>
          <w:sz w:val="28"/>
          <w:szCs w:val="28"/>
        </w:rPr>
        <w:t>№ 22-04-</w:t>
      </w:r>
      <w:r w:rsidRPr="00690210">
        <w:rPr>
          <w:rFonts w:ascii="Times New Roman" w:hAnsi="Times New Roman"/>
          <w:sz w:val="28"/>
          <w:szCs w:val="28"/>
          <w:lang w:val="en-US"/>
        </w:rPr>
        <w:t>V</w:t>
      </w:r>
      <w:r w:rsidRPr="00690210">
        <w:rPr>
          <w:rFonts w:ascii="Times New Roman" w:hAnsi="Times New Roman"/>
          <w:sz w:val="28"/>
          <w:szCs w:val="28"/>
        </w:rPr>
        <w:t>ІІІ, відповідно до Закону України «Про місцеве самоврядування в Україні»</w:t>
      </w:r>
      <w:r w:rsidRPr="00690210">
        <w:rPr>
          <w:rFonts w:ascii="Times New Roman" w:hAnsi="Times New Roman"/>
          <w:color w:val="000000"/>
          <w:sz w:val="28"/>
          <w:szCs w:val="28"/>
        </w:rPr>
        <w:t xml:space="preserve">, </w:t>
      </w:r>
      <w:r w:rsidRPr="00690210">
        <w:rPr>
          <w:rFonts w:ascii="Times New Roman" w:hAnsi="Times New Roman"/>
          <w:sz w:val="28"/>
          <w:szCs w:val="28"/>
        </w:rPr>
        <w:t>з метою встановлення додаткової фінансової підтримки визначеної категорії громадян.</w:t>
      </w:r>
    </w:p>
    <w:p w:rsidR="00690210" w:rsidRPr="00690210" w:rsidRDefault="00690210" w:rsidP="00312385">
      <w:pPr>
        <w:spacing w:after="120" w:line="240" w:lineRule="auto"/>
        <w:ind w:left="-9" w:firstLine="576"/>
        <w:jc w:val="both"/>
        <w:rPr>
          <w:rFonts w:ascii="Times New Roman" w:hAnsi="Times New Roman"/>
          <w:sz w:val="28"/>
          <w:szCs w:val="28"/>
        </w:rPr>
      </w:pPr>
      <w:r w:rsidRPr="00690210">
        <w:rPr>
          <w:rFonts w:ascii="Times New Roman" w:eastAsia="Calibri" w:hAnsi="Times New Roman"/>
          <w:sz w:val="28"/>
          <w:szCs w:val="28"/>
          <w:lang w:eastAsia="en-US"/>
        </w:rPr>
        <w:t xml:space="preserve">3. </w:t>
      </w:r>
      <w:r w:rsidRPr="00690210">
        <w:rPr>
          <w:rFonts w:ascii="Times New Roman" w:hAnsi="Times New Roman"/>
          <w:sz w:val="28"/>
          <w:szCs w:val="28"/>
        </w:rPr>
        <w:t>Дія цього Порядку поширюється на членів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які зареєстровані та проживають на території Переяславської міської територіальної громади.</w:t>
      </w:r>
    </w:p>
    <w:p w:rsidR="00690210" w:rsidRPr="00690210" w:rsidRDefault="00690210" w:rsidP="0028664D">
      <w:pPr>
        <w:pStyle w:val="a4"/>
        <w:ind w:firstLine="567"/>
        <w:jc w:val="both"/>
        <w:rPr>
          <w:rFonts w:ascii="Times New Roman" w:eastAsia="Calibri" w:hAnsi="Times New Roman"/>
          <w:color w:val="000000" w:themeColor="text1"/>
          <w:sz w:val="28"/>
          <w:szCs w:val="28"/>
          <w:lang w:eastAsia="en-US"/>
        </w:rPr>
      </w:pPr>
      <w:r w:rsidRPr="00690210">
        <w:rPr>
          <w:rFonts w:ascii="Times New Roman" w:eastAsia="Calibri" w:hAnsi="Times New Roman"/>
          <w:color w:val="000000" w:themeColor="text1"/>
          <w:sz w:val="28"/>
          <w:szCs w:val="28"/>
          <w:lang w:eastAsia="en-US"/>
        </w:rPr>
        <w:t>4. Допомога, передбачена цим Порядком, надається у вигляді одноразової грошової виплати у розмірі:</w:t>
      </w:r>
    </w:p>
    <w:p w:rsidR="00690210" w:rsidRPr="00690210" w:rsidRDefault="00690210" w:rsidP="00C35A41">
      <w:pPr>
        <w:pStyle w:val="a4"/>
        <w:jc w:val="both"/>
        <w:rPr>
          <w:rFonts w:ascii="Times New Roman" w:eastAsia="Calibri" w:hAnsi="Times New Roman"/>
          <w:color w:val="000000" w:themeColor="text1"/>
          <w:sz w:val="28"/>
          <w:szCs w:val="28"/>
          <w:lang w:eastAsia="en-US"/>
        </w:rPr>
      </w:pPr>
      <w:r w:rsidRPr="00690210">
        <w:rPr>
          <w:rFonts w:ascii="Times New Roman" w:eastAsia="Calibri" w:hAnsi="Times New Roman"/>
          <w:color w:val="000000" w:themeColor="text1"/>
          <w:sz w:val="28"/>
          <w:szCs w:val="28"/>
          <w:lang w:eastAsia="en-US"/>
        </w:rPr>
        <w:t>- 10</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000, 00 грн. (десять тисяч гривень 00 копійок) –</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 xml:space="preserve">дружині/чоловіку учасника бойових дій, </w:t>
      </w:r>
      <w:r w:rsidRPr="00690210">
        <w:rPr>
          <w:rFonts w:ascii="Times New Roman" w:hAnsi="Times New Roman"/>
          <w:sz w:val="28"/>
          <w:szCs w:val="28"/>
        </w:rPr>
        <w:t>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690210">
        <w:rPr>
          <w:rFonts w:ascii="Times New Roman" w:eastAsia="Calibri" w:hAnsi="Times New Roman"/>
          <w:color w:val="000000" w:themeColor="text1"/>
          <w:sz w:val="28"/>
          <w:szCs w:val="28"/>
          <w:lang w:eastAsia="en-US"/>
        </w:rPr>
        <w:t xml:space="preserve"> та мають на утриманні неповнолітніх дітей, та які зареєстровані на території громади;      </w:t>
      </w:r>
    </w:p>
    <w:p w:rsidR="00690210" w:rsidRPr="00690210" w:rsidRDefault="00690210" w:rsidP="00C35A41">
      <w:pPr>
        <w:pStyle w:val="a4"/>
        <w:jc w:val="both"/>
        <w:rPr>
          <w:rFonts w:ascii="Times New Roman" w:eastAsia="Calibri" w:hAnsi="Times New Roman"/>
          <w:color w:val="000000" w:themeColor="text1"/>
          <w:sz w:val="28"/>
          <w:szCs w:val="28"/>
          <w:lang w:eastAsia="en-US"/>
        </w:rPr>
      </w:pPr>
      <w:r w:rsidRPr="00690210">
        <w:rPr>
          <w:rFonts w:ascii="Times New Roman" w:eastAsia="Calibri" w:hAnsi="Times New Roman"/>
          <w:color w:val="000000" w:themeColor="text1"/>
          <w:sz w:val="28"/>
          <w:szCs w:val="28"/>
          <w:lang w:eastAsia="en-US"/>
        </w:rPr>
        <w:t>- 10</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000,00 грн. (десять тисяч гривень 00 копійок)</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 непрацездатному батьку або матері, що перебувають на утриманні учасників бойових дій,</w:t>
      </w:r>
      <w:r w:rsidRPr="00690210">
        <w:rPr>
          <w:rFonts w:ascii="Times New Roman" w:hAnsi="Times New Roman"/>
          <w:sz w:val="28"/>
          <w:szCs w:val="28"/>
        </w:rPr>
        <w:t xml:space="preserve">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690210">
        <w:rPr>
          <w:rFonts w:ascii="Times New Roman" w:eastAsia="Calibri" w:hAnsi="Times New Roman"/>
          <w:color w:val="000000" w:themeColor="text1"/>
          <w:sz w:val="28"/>
          <w:szCs w:val="28"/>
          <w:lang w:eastAsia="en-US"/>
        </w:rPr>
        <w:t xml:space="preserve"> та зареєстровані на території </w:t>
      </w:r>
      <w:r w:rsidRPr="00690210">
        <w:rPr>
          <w:rFonts w:ascii="Times New Roman" w:eastAsia="Calibri" w:hAnsi="Times New Roman"/>
          <w:color w:val="000000" w:themeColor="text1"/>
          <w:sz w:val="28"/>
          <w:szCs w:val="28"/>
          <w:lang w:eastAsia="en-US"/>
        </w:rPr>
        <w:lastRenderedPageBreak/>
        <w:t xml:space="preserve">громади, в разі окремого звернення батька та матері виплата складатиме по 5000 </w:t>
      </w:r>
      <w:r w:rsidR="00D44DE1">
        <w:rPr>
          <w:rFonts w:ascii="Times New Roman" w:eastAsia="Calibri" w:hAnsi="Times New Roman"/>
          <w:color w:val="000000" w:themeColor="text1"/>
          <w:sz w:val="28"/>
          <w:szCs w:val="28"/>
          <w:lang w:eastAsia="en-US"/>
        </w:rPr>
        <w:t xml:space="preserve">грн. </w:t>
      </w:r>
      <w:r w:rsidRPr="00690210">
        <w:rPr>
          <w:rFonts w:ascii="Times New Roman" w:eastAsia="Calibri" w:hAnsi="Times New Roman"/>
          <w:color w:val="000000" w:themeColor="text1"/>
          <w:sz w:val="28"/>
          <w:szCs w:val="28"/>
          <w:lang w:eastAsia="en-US"/>
        </w:rPr>
        <w:t xml:space="preserve">кожному окремо.  </w:t>
      </w:r>
    </w:p>
    <w:p w:rsidR="00690210" w:rsidRPr="00690210" w:rsidRDefault="00690210" w:rsidP="00C35A41">
      <w:pPr>
        <w:spacing w:after="160" w:line="240" w:lineRule="auto"/>
        <w:ind w:firstLine="426"/>
        <w:contextualSpacing/>
        <w:jc w:val="both"/>
        <w:rPr>
          <w:rFonts w:ascii="Times New Roman" w:hAnsi="Times New Roman"/>
          <w:color w:val="000000" w:themeColor="text1"/>
          <w:sz w:val="28"/>
          <w:szCs w:val="28"/>
        </w:rPr>
      </w:pP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eastAsia="Calibri" w:hAnsi="Times New Roman"/>
          <w:sz w:val="28"/>
          <w:szCs w:val="28"/>
          <w:lang w:eastAsia="en-US"/>
        </w:rPr>
        <w:t xml:space="preserve">5. Для оформлення допомоги, передбаченої цим Порядком, визначена категорія громадян подає до Центру надання адміністративних послуг </w:t>
      </w:r>
      <w:r w:rsidR="008E5919">
        <w:rPr>
          <w:rFonts w:ascii="Times New Roman" w:eastAsia="Calibri" w:hAnsi="Times New Roman"/>
          <w:sz w:val="28"/>
          <w:szCs w:val="28"/>
          <w:lang w:eastAsia="en-US"/>
        </w:rPr>
        <w:t xml:space="preserve">виконавчого комітету </w:t>
      </w:r>
      <w:r w:rsidRPr="00690210">
        <w:rPr>
          <w:rFonts w:ascii="Times New Roman" w:eastAsia="Calibri" w:hAnsi="Times New Roman"/>
          <w:sz w:val="28"/>
          <w:szCs w:val="28"/>
          <w:lang w:eastAsia="en-US"/>
        </w:rPr>
        <w:t xml:space="preserve">Переяславської міської ради заяву та наступний пакет документів: </w:t>
      </w:r>
      <w:bookmarkStart w:id="6" w:name="_Hlk117860199"/>
      <w:bookmarkStart w:id="7" w:name="_Hlk117863114"/>
    </w:p>
    <w:bookmarkEnd w:id="6"/>
    <w:bookmarkEnd w:id="7"/>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w:t>
      </w:r>
      <w:r w:rsidRPr="00690210">
        <w:rPr>
          <w:rFonts w:ascii="Times New Roman" w:eastAsia="Calibri" w:hAnsi="Times New Roman"/>
          <w:sz w:val="28"/>
          <w:szCs w:val="28"/>
          <w:lang w:val="ru-RU" w:eastAsia="en-US"/>
        </w:rPr>
        <w:t xml:space="preserve"> </w:t>
      </w:r>
      <w:r w:rsidRPr="00690210">
        <w:rPr>
          <w:rFonts w:ascii="Times New Roman" w:eastAsia="Calibri" w:hAnsi="Times New Roman"/>
          <w:sz w:val="28"/>
          <w:szCs w:val="28"/>
          <w:lang w:eastAsia="en-US"/>
        </w:rPr>
        <w:t xml:space="preserve">заява про надання допомоги; </w:t>
      </w:r>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копія паспорта заявника;</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eastAsia="Calibri" w:hAnsi="Times New Roman"/>
          <w:sz w:val="28"/>
          <w:szCs w:val="28"/>
          <w:lang w:eastAsia="en-US"/>
        </w:rPr>
        <w:t>-</w:t>
      </w:r>
      <w:bookmarkStart w:id="8" w:name="_Hlk118800852"/>
      <w:r w:rsidRPr="00690210">
        <w:rPr>
          <w:rFonts w:ascii="Times New Roman" w:eastAsia="Calibri" w:hAnsi="Times New Roman"/>
          <w:sz w:val="28"/>
          <w:szCs w:val="28"/>
          <w:lang w:eastAsia="en-US"/>
        </w:rPr>
        <w:t xml:space="preserve"> копія реєстраційного номера облікової картки платника податків заявника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про це відмітку в паспорті громадянина України); </w:t>
      </w:r>
      <w:bookmarkEnd w:id="8"/>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xml:space="preserve">- копія паспорта (1,2,11стор.), або </w:t>
      </w:r>
      <w:r w:rsidRPr="00690210">
        <w:rPr>
          <w:rFonts w:ascii="Times New Roman" w:eastAsia="Calibri" w:hAnsi="Times New Roman"/>
          <w:sz w:val="28"/>
          <w:szCs w:val="28"/>
          <w:lang w:val="en-US" w:eastAsia="en-US"/>
        </w:rPr>
        <w:t>ID</w:t>
      </w:r>
      <w:r w:rsidRPr="00690210">
        <w:rPr>
          <w:rFonts w:ascii="Times New Roman" w:eastAsia="Calibri" w:hAnsi="Times New Roman"/>
          <w:sz w:val="28"/>
          <w:szCs w:val="28"/>
          <w:lang w:val="ru-RU" w:eastAsia="en-US"/>
        </w:rPr>
        <w:t>-</w:t>
      </w:r>
      <w:r w:rsidRPr="00690210">
        <w:rPr>
          <w:rFonts w:ascii="Times New Roman" w:eastAsia="Calibri" w:hAnsi="Times New Roman"/>
          <w:sz w:val="28"/>
          <w:szCs w:val="28"/>
          <w:lang w:eastAsia="en-US"/>
        </w:rPr>
        <w:t>картки  учасника бойових дій;</w:t>
      </w:r>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копія посвідчення учасника бойових дій;</w:t>
      </w:r>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xml:space="preserve">- копія довідки про </w:t>
      </w:r>
      <w:r w:rsidRPr="00690210">
        <w:rPr>
          <w:rFonts w:ascii="Times New Roman" w:hAnsi="Times New Roman"/>
          <w:sz w:val="28"/>
          <w:szCs w:val="28"/>
        </w:rPr>
        <w:t xml:space="preserve">безпосередню участь у заходах необхідних для забезпечення оборони України, захисту безпеки населення та інтересів держави у </w:t>
      </w:r>
      <w:proofErr w:type="spellStart"/>
      <w:r w:rsidRPr="00690210">
        <w:rPr>
          <w:rFonts w:ascii="Times New Roman" w:hAnsi="Times New Roman"/>
          <w:sz w:val="28"/>
          <w:szCs w:val="28"/>
        </w:rPr>
        <w:t>зв</w:t>
      </w:r>
      <w:proofErr w:type="spellEnd"/>
      <w:r w:rsidRPr="00690210">
        <w:rPr>
          <w:rFonts w:ascii="Times New Roman" w:hAnsi="Times New Roman"/>
          <w:sz w:val="28"/>
          <w:szCs w:val="28"/>
          <w:lang w:val="ru-RU"/>
        </w:rPr>
        <w:t>’</w:t>
      </w:r>
      <w:proofErr w:type="spellStart"/>
      <w:r w:rsidRPr="00690210">
        <w:rPr>
          <w:rFonts w:ascii="Times New Roman" w:hAnsi="Times New Roman"/>
          <w:sz w:val="28"/>
          <w:szCs w:val="28"/>
        </w:rPr>
        <w:t>язку</w:t>
      </w:r>
      <w:proofErr w:type="spellEnd"/>
      <w:r w:rsidRPr="00690210">
        <w:rPr>
          <w:rFonts w:ascii="Times New Roman" w:hAnsi="Times New Roman"/>
          <w:sz w:val="28"/>
          <w:szCs w:val="28"/>
        </w:rPr>
        <w:t xml:space="preserve"> з військовою агресією Російської Федерації проти України учасника бойових дій;</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hAnsi="Times New Roman"/>
          <w:sz w:val="28"/>
          <w:szCs w:val="28"/>
        </w:rPr>
        <w:t>- копія свідоцтва про народження дитини;</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hAnsi="Times New Roman"/>
          <w:sz w:val="28"/>
          <w:szCs w:val="28"/>
        </w:rPr>
        <w:t>- копія свідоцтва про укладення шлюбу (для дружини/чоловіка учасника бойових дій);</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hAnsi="Times New Roman"/>
          <w:sz w:val="28"/>
          <w:szCs w:val="28"/>
        </w:rPr>
        <w:t xml:space="preserve">- </w:t>
      </w:r>
      <w:r w:rsidRPr="00690210">
        <w:rPr>
          <w:rFonts w:ascii="Times New Roman" w:eastAsia="Calibri" w:hAnsi="Times New Roman"/>
          <w:sz w:val="28"/>
          <w:szCs w:val="28"/>
          <w:lang w:eastAsia="en-US"/>
        </w:rPr>
        <w:t>р</w:t>
      </w:r>
      <w:r w:rsidRPr="00690210">
        <w:rPr>
          <w:rFonts w:ascii="Times New Roman" w:hAnsi="Times New Roman"/>
          <w:sz w:val="28"/>
          <w:szCs w:val="28"/>
          <w:shd w:val="clear" w:color="auto" w:fill="FFFFFF"/>
        </w:rPr>
        <w:t>еквізити  рахунку відкритого у банках заявника</w:t>
      </w:r>
      <w:r w:rsidRPr="00690210">
        <w:rPr>
          <w:rFonts w:ascii="Times New Roman" w:eastAsia="Calibri" w:hAnsi="Times New Roman"/>
          <w:sz w:val="28"/>
          <w:szCs w:val="28"/>
          <w:lang w:eastAsia="en-US"/>
        </w:rPr>
        <w:t>;</w:t>
      </w:r>
    </w:p>
    <w:p w:rsidR="00690210" w:rsidRPr="00690210" w:rsidRDefault="00690210" w:rsidP="00C35A41">
      <w:pPr>
        <w:spacing w:after="0" w:line="240" w:lineRule="auto"/>
        <w:ind w:left="426" w:hanging="426"/>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Копії подаються з пред’явленням оригіналів цих документів.</w:t>
      </w:r>
    </w:p>
    <w:p w:rsidR="00690210" w:rsidRPr="00690210" w:rsidRDefault="00690210" w:rsidP="00C35A41">
      <w:pPr>
        <w:spacing w:after="0" w:line="240" w:lineRule="auto"/>
        <w:ind w:left="426"/>
        <w:jc w:val="both"/>
        <w:rPr>
          <w:rFonts w:ascii="Times New Roman" w:eastAsia="Calibri" w:hAnsi="Times New Roman"/>
          <w:sz w:val="28"/>
          <w:szCs w:val="28"/>
          <w:lang w:eastAsia="en-US"/>
        </w:rPr>
      </w:pPr>
    </w:p>
    <w:p w:rsidR="00690210" w:rsidRPr="00690210" w:rsidRDefault="00690210" w:rsidP="00C35A41">
      <w:pPr>
        <w:spacing w:after="0" w:line="240" w:lineRule="auto"/>
        <w:ind w:firstLine="567"/>
        <w:jc w:val="both"/>
        <w:rPr>
          <w:rFonts w:ascii="Times New Roman" w:eastAsia="Calibri" w:hAnsi="Times New Roman"/>
          <w:color w:val="000000"/>
          <w:sz w:val="28"/>
          <w:szCs w:val="28"/>
          <w:shd w:val="clear" w:color="auto" w:fill="FFFFFF"/>
          <w:lang w:eastAsia="en-US"/>
        </w:rPr>
      </w:pPr>
      <w:r w:rsidRPr="00690210">
        <w:rPr>
          <w:rFonts w:ascii="Times New Roman" w:eastAsia="Calibri" w:hAnsi="Times New Roman"/>
          <w:sz w:val="28"/>
          <w:szCs w:val="28"/>
          <w:lang w:eastAsia="en-US"/>
        </w:rPr>
        <w:t xml:space="preserve">6. Виплата допомоги здійснюється </w:t>
      </w:r>
      <w:r w:rsidR="00DC0CBF">
        <w:rPr>
          <w:rFonts w:ascii="Times New Roman" w:eastAsia="Calibri" w:hAnsi="Times New Roman"/>
          <w:sz w:val="28"/>
          <w:szCs w:val="28"/>
          <w:lang w:eastAsia="en-US"/>
        </w:rPr>
        <w:t>у</w:t>
      </w:r>
      <w:r w:rsidRPr="00690210">
        <w:rPr>
          <w:rFonts w:ascii="Times New Roman" w:eastAsia="Calibri" w:hAnsi="Times New Roman"/>
          <w:color w:val="000000"/>
          <w:sz w:val="28"/>
          <w:szCs w:val="28"/>
          <w:shd w:val="clear" w:color="auto" w:fill="FFFFFF"/>
          <w:lang w:eastAsia="en-US"/>
        </w:rPr>
        <w:t xml:space="preserve">правлінням соціального захисту населення Переяславської міської ради протягом місяця з дня звернення відповідної категорії громадян шляхом перерахування коштів на їхні особові рахунки у сумі, визначеній комісією Переяславської міської ради з надання матеріальної допомоги жителям Переяславської міської територіальної громади. </w:t>
      </w:r>
    </w:p>
    <w:p w:rsidR="00690210" w:rsidRPr="00690210" w:rsidRDefault="00690210" w:rsidP="00C35A41">
      <w:pPr>
        <w:spacing w:after="0" w:line="240" w:lineRule="auto"/>
        <w:ind w:firstLine="567"/>
        <w:jc w:val="both"/>
        <w:rPr>
          <w:rFonts w:ascii="Times New Roman" w:eastAsia="Calibri" w:hAnsi="Times New Roman"/>
          <w:color w:val="000000"/>
          <w:sz w:val="28"/>
          <w:szCs w:val="28"/>
          <w:shd w:val="clear" w:color="auto" w:fill="FFFFFF"/>
          <w:lang w:eastAsia="en-US"/>
        </w:rPr>
      </w:pPr>
    </w:p>
    <w:p w:rsidR="00690210" w:rsidRPr="00690210" w:rsidRDefault="00690210" w:rsidP="00C35A41">
      <w:pPr>
        <w:pStyle w:val="a5"/>
        <w:numPr>
          <w:ilvl w:val="0"/>
          <w:numId w:val="4"/>
        </w:numPr>
        <w:spacing w:after="0" w:line="240" w:lineRule="auto"/>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Виплата, передбачена даним Порядком, здійснюється раз у рік.</w:t>
      </w:r>
    </w:p>
    <w:p w:rsidR="00690210" w:rsidRPr="00690210" w:rsidRDefault="00690210" w:rsidP="00C35A41">
      <w:pPr>
        <w:spacing w:after="0" w:line="240" w:lineRule="auto"/>
        <w:ind w:firstLine="426"/>
        <w:jc w:val="both"/>
        <w:rPr>
          <w:rFonts w:ascii="Times New Roman" w:eastAsia="Calibri" w:hAnsi="Times New Roman"/>
          <w:color w:val="000000"/>
          <w:sz w:val="28"/>
          <w:szCs w:val="28"/>
          <w:shd w:val="clear" w:color="auto" w:fill="FFFFFF"/>
          <w:lang w:eastAsia="en-US"/>
        </w:rPr>
      </w:pPr>
    </w:p>
    <w:p w:rsidR="00690210" w:rsidRPr="00690210" w:rsidRDefault="00690210" w:rsidP="00690210">
      <w:pPr>
        <w:spacing w:after="0" w:line="240" w:lineRule="auto"/>
        <w:ind w:firstLine="426"/>
        <w:jc w:val="both"/>
        <w:rPr>
          <w:rFonts w:ascii="Times New Roman" w:hAnsi="Times New Roman"/>
          <w:b/>
          <w:sz w:val="28"/>
          <w:szCs w:val="28"/>
        </w:rPr>
      </w:pPr>
    </w:p>
    <w:p w:rsidR="00690210" w:rsidRPr="00690210" w:rsidRDefault="00690210" w:rsidP="00690210">
      <w:pPr>
        <w:spacing w:after="0" w:line="240" w:lineRule="auto"/>
        <w:jc w:val="both"/>
        <w:rPr>
          <w:rFonts w:ascii="Times New Roman" w:hAnsi="Times New Roman"/>
          <w:b/>
          <w:sz w:val="28"/>
          <w:szCs w:val="28"/>
        </w:rPr>
      </w:pPr>
    </w:p>
    <w:p w:rsidR="00E36DDD" w:rsidRDefault="00690210" w:rsidP="00690210">
      <w:pPr>
        <w:spacing w:after="0" w:line="240" w:lineRule="auto"/>
        <w:jc w:val="both"/>
        <w:rPr>
          <w:color w:val="FFFFFF"/>
        </w:rPr>
      </w:pPr>
      <w:r w:rsidRPr="00690210">
        <w:rPr>
          <w:rFonts w:ascii="Times New Roman" w:hAnsi="Times New Roman"/>
          <w:b/>
          <w:sz w:val="28"/>
          <w:szCs w:val="28"/>
        </w:rPr>
        <w:t xml:space="preserve">Секретар міської ради                   </w:t>
      </w:r>
      <w:r>
        <w:rPr>
          <w:rFonts w:ascii="Times New Roman" w:hAnsi="Times New Roman"/>
          <w:b/>
          <w:sz w:val="28"/>
          <w:szCs w:val="28"/>
        </w:rPr>
        <w:t xml:space="preserve"> </w:t>
      </w:r>
      <w:r w:rsidRPr="00690210">
        <w:rPr>
          <w:rFonts w:ascii="Times New Roman" w:hAnsi="Times New Roman"/>
          <w:b/>
          <w:sz w:val="28"/>
          <w:szCs w:val="28"/>
        </w:rPr>
        <w:t xml:space="preserve">                         </w:t>
      </w:r>
      <w:r>
        <w:rPr>
          <w:rFonts w:ascii="Times New Roman" w:hAnsi="Times New Roman"/>
          <w:b/>
          <w:sz w:val="28"/>
          <w:szCs w:val="28"/>
        </w:rPr>
        <w:t xml:space="preserve">     </w:t>
      </w:r>
      <w:r w:rsidRPr="00690210">
        <w:rPr>
          <w:rFonts w:ascii="Times New Roman" w:hAnsi="Times New Roman"/>
          <w:b/>
          <w:sz w:val="28"/>
          <w:szCs w:val="28"/>
        </w:rPr>
        <w:t xml:space="preserve">        Лідія ОВЕРЧУК</w:t>
      </w:r>
      <w:r w:rsidRPr="00690210">
        <w:rPr>
          <w:color w:val="FFFFFF"/>
        </w:rPr>
        <w:t xml:space="preserve">       </w:t>
      </w:r>
    </w:p>
    <w:p w:rsidR="00E36DDD" w:rsidRDefault="00E36DDD" w:rsidP="00690210">
      <w:pPr>
        <w:spacing w:after="0" w:line="240" w:lineRule="auto"/>
        <w:jc w:val="both"/>
        <w:rPr>
          <w:color w:val="FFFFFF"/>
        </w:rPr>
      </w:pPr>
    </w:p>
    <w:p w:rsidR="00E36DDD" w:rsidRDefault="00E36DDD" w:rsidP="00690210">
      <w:pPr>
        <w:spacing w:after="0" w:line="240" w:lineRule="auto"/>
        <w:jc w:val="both"/>
        <w:rPr>
          <w:color w:val="FFFFFF"/>
        </w:rPr>
      </w:pPr>
    </w:p>
    <w:p w:rsidR="00E36DDD" w:rsidRDefault="00E36DDD" w:rsidP="00690210">
      <w:pPr>
        <w:spacing w:after="0" w:line="240" w:lineRule="auto"/>
        <w:jc w:val="both"/>
        <w:rPr>
          <w:color w:val="FFFFFF"/>
        </w:rPr>
      </w:pPr>
    </w:p>
    <w:p w:rsidR="00E36DDD" w:rsidRDefault="00E36DDD" w:rsidP="00690210">
      <w:pPr>
        <w:spacing w:after="0" w:line="240" w:lineRule="auto"/>
        <w:jc w:val="both"/>
        <w:rPr>
          <w:color w:val="FFFFFF"/>
        </w:rPr>
      </w:pPr>
    </w:p>
    <w:p w:rsidR="007D6813" w:rsidRDefault="007D6813" w:rsidP="00E36DDD">
      <w:pPr>
        <w:spacing w:after="0" w:line="240" w:lineRule="auto"/>
        <w:ind w:firstLine="5954"/>
        <w:jc w:val="both"/>
        <w:rPr>
          <w:rFonts w:ascii="Times New Roman" w:hAnsi="Times New Roman"/>
          <w:color w:val="FFFFFF"/>
        </w:rPr>
      </w:pPr>
    </w:p>
    <w:p w:rsidR="007D6813" w:rsidRDefault="007D6813" w:rsidP="00E36DDD">
      <w:pPr>
        <w:spacing w:after="0" w:line="240" w:lineRule="auto"/>
        <w:ind w:firstLine="5954"/>
        <w:jc w:val="both"/>
        <w:rPr>
          <w:rFonts w:ascii="Times New Roman" w:hAnsi="Times New Roman"/>
          <w:color w:val="FFFFFF"/>
        </w:rPr>
      </w:pPr>
    </w:p>
    <w:p w:rsidR="007D6813" w:rsidRDefault="007D6813" w:rsidP="00E36DDD">
      <w:pPr>
        <w:spacing w:after="0" w:line="240" w:lineRule="auto"/>
        <w:ind w:firstLine="5954"/>
        <w:jc w:val="both"/>
        <w:rPr>
          <w:rFonts w:ascii="Times New Roman" w:hAnsi="Times New Roman"/>
          <w:color w:val="FFFFFF"/>
        </w:rPr>
      </w:pPr>
    </w:p>
    <w:p w:rsidR="007D6813" w:rsidRDefault="007D6813" w:rsidP="00E36DDD">
      <w:pPr>
        <w:spacing w:after="0" w:line="240" w:lineRule="auto"/>
        <w:ind w:firstLine="5954"/>
        <w:jc w:val="both"/>
        <w:rPr>
          <w:rFonts w:ascii="Times New Roman" w:hAnsi="Times New Roman"/>
          <w:color w:val="FFFFFF"/>
        </w:rPr>
      </w:pPr>
    </w:p>
    <w:p w:rsidR="007D6813" w:rsidRDefault="007D6813" w:rsidP="00E36DDD">
      <w:pPr>
        <w:spacing w:after="0" w:line="240" w:lineRule="auto"/>
        <w:ind w:firstLine="5954"/>
        <w:jc w:val="both"/>
        <w:rPr>
          <w:rFonts w:ascii="Times New Roman" w:hAnsi="Times New Roman"/>
          <w:color w:val="FFFFFF"/>
        </w:rPr>
      </w:pPr>
    </w:p>
    <w:p w:rsidR="007D6813" w:rsidRDefault="007D6813" w:rsidP="00E36DDD">
      <w:pPr>
        <w:spacing w:after="0" w:line="240" w:lineRule="auto"/>
        <w:ind w:firstLine="5954"/>
        <w:jc w:val="both"/>
        <w:rPr>
          <w:rFonts w:ascii="Times New Roman" w:hAnsi="Times New Roman"/>
          <w:color w:val="FFFFFF"/>
        </w:rPr>
      </w:pPr>
    </w:p>
    <w:p w:rsidR="00E36DDD" w:rsidRPr="00EF231D" w:rsidRDefault="00690210" w:rsidP="00E36DDD">
      <w:pPr>
        <w:spacing w:after="0" w:line="240" w:lineRule="auto"/>
        <w:ind w:firstLine="5954"/>
        <w:jc w:val="both"/>
        <w:rPr>
          <w:rFonts w:ascii="Times New Roman" w:hAnsi="Times New Roman"/>
          <w:sz w:val="24"/>
          <w:szCs w:val="24"/>
        </w:rPr>
      </w:pPr>
      <w:r w:rsidRPr="00690210">
        <w:rPr>
          <w:rFonts w:ascii="Times New Roman" w:hAnsi="Times New Roman"/>
          <w:color w:val="FFFFFF"/>
        </w:rPr>
        <w:lastRenderedPageBreak/>
        <w:t xml:space="preserve"> </w:t>
      </w:r>
      <w:r w:rsidR="00E36DDD" w:rsidRPr="00EF231D">
        <w:rPr>
          <w:rFonts w:ascii="Times New Roman" w:hAnsi="Times New Roman"/>
          <w:sz w:val="24"/>
          <w:szCs w:val="24"/>
        </w:rPr>
        <w:t xml:space="preserve">Додаток </w:t>
      </w:r>
      <w:r w:rsidR="00E36DDD">
        <w:rPr>
          <w:rFonts w:ascii="Times New Roman" w:hAnsi="Times New Roman"/>
          <w:sz w:val="24"/>
          <w:szCs w:val="24"/>
        </w:rPr>
        <w:t>4</w:t>
      </w:r>
      <w:r w:rsidR="00E36DDD" w:rsidRPr="00EF231D">
        <w:rPr>
          <w:rFonts w:ascii="Times New Roman" w:hAnsi="Times New Roman"/>
          <w:sz w:val="24"/>
          <w:szCs w:val="24"/>
        </w:rPr>
        <w:t xml:space="preserve">  </w:t>
      </w:r>
    </w:p>
    <w:p w:rsidR="00E36DDD" w:rsidRDefault="00E36DDD" w:rsidP="00E36DDD">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E36DDD" w:rsidRPr="00EF231D" w:rsidRDefault="00E36DDD" w:rsidP="00E36DDD">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E36DDD" w:rsidRPr="00EF231D" w:rsidRDefault="00E36DDD" w:rsidP="00E36DDD">
      <w:pPr>
        <w:spacing w:after="0" w:line="240" w:lineRule="auto"/>
        <w:ind w:firstLine="5954"/>
        <w:rPr>
          <w:rFonts w:ascii="Times New Roman" w:hAnsi="Times New Roman"/>
          <w:sz w:val="24"/>
          <w:szCs w:val="24"/>
        </w:rPr>
      </w:pPr>
      <w:r w:rsidRPr="00EF231D">
        <w:rPr>
          <w:rFonts w:ascii="Times New Roman" w:hAnsi="Times New Roman"/>
          <w:sz w:val="24"/>
          <w:szCs w:val="24"/>
        </w:rPr>
        <w:t xml:space="preserve">від </w:t>
      </w:r>
      <w:r>
        <w:rPr>
          <w:rFonts w:ascii="Times New Roman" w:hAnsi="Times New Roman"/>
          <w:sz w:val="24"/>
          <w:szCs w:val="24"/>
        </w:rPr>
        <w:t xml:space="preserve">21.12.2023 р. </w:t>
      </w:r>
      <w:r w:rsidRPr="00EF231D">
        <w:rPr>
          <w:rFonts w:ascii="Times New Roman" w:hAnsi="Times New Roman"/>
          <w:bCs/>
          <w:sz w:val="24"/>
          <w:szCs w:val="24"/>
        </w:rPr>
        <w:t>№</w:t>
      </w:r>
      <w:r w:rsidR="00DA009C">
        <w:rPr>
          <w:rFonts w:ascii="Times New Roman" w:hAnsi="Times New Roman"/>
          <w:bCs/>
          <w:sz w:val="24"/>
          <w:szCs w:val="24"/>
        </w:rPr>
        <w:t xml:space="preserve"> 08-68-</w:t>
      </w:r>
      <w:r w:rsidRPr="00EF231D">
        <w:rPr>
          <w:rFonts w:ascii="Times New Roman" w:hAnsi="Times New Roman"/>
          <w:bCs/>
          <w:sz w:val="24"/>
          <w:szCs w:val="24"/>
          <w:lang w:val="en-US"/>
        </w:rPr>
        <w:t>VIII</w:t>
      </w:r>
    </w:p>
    <w:p w:rsidR="000E3113" w:rsidRDefault="00690210" w:rsidP="00690210">
      <w:pPr>
        <w:spacing w:after="0" w:line="240" w:lineRule="auto"/>
        <w:jc w:val="both"/>
        <w:rPr>
          <w:rFonts w:ascii="Times New Roman" w:hAnsi="Times New Roman"/>
          <w:color w:val="FFFFFF"/>
        </w:rPr>
      </w:pPr>
      <w:r w:rsidRPr="00690210">
        <w:rPr>
          <w:rFonts w:ascii="Times New Roman" w:hAnsi="Times New Roman"/>
          <w:color w:val="FFFFFF"/>
        </w:rPr>
        <w:t xml:space="preserve">                                               </w:t>
      </w:r>
    </w:p>
    <w:p w:rsidR="00AE35BD" w:rsidRDefault="00AE35BD" w:rsidP="00690210">
      <w:pPr>
        <w:spacing w:after="0" w:line="240" w:lineRule="auto"/>
        <w:jc w:val="both"/>
        <w:rPr>
          <w:rFonts w:ascii="Times New Roman" w:hAnsi="Times New Roman"/>
          <w:color w:val="FFFFFF"/>
        </w:rPr>
      </w:pPr>
    </w:p>
    <w:p w:rsidR="00AE35BD" w:rsidRDefault="00AE35BD" w:rsidP="00AE35BD">
      <w:pPr>
        <w:spacing w:after="0" w:line="240" w:lineRule="auto"/>
        <w:jc w:val="center"/>
        <w:rPr>
          <w:rFonts w:ascii="Times New Roman" w:eastAsia="Calibri" w:hAnsi="Times New Roman"/>
          <w:b/>
          <w:sz w:val="28"/>
          <w:szCs w:val="28"/>
          <w:lang w:eastAsia="en-US"/>
        </w:rPr>
      </w:pPr>
      <w:bookmarkStart w:id="9" w:name="_Hlk149208438"/>
      <w:r>
        <w:rPr>
          <w:rFonts w:ascii="Times New Roman" w:eastAsia="Calibri" w:hAnsi="Times New Roman"/>
          <w:b/>
          <w:bCs/>
          <w:sz w:val="28"/>
          <w:szCs w:val="28"/>
          <w:lang w:eastAsia="en-US"/>
        </w:rPr>
        <w:t>ПОРЯДОК</w:t>
      </w:r>
    </w:p>
    <w:p w:rsidR="00AE35BD" w:rsidRDefault="00AE35BD" w:rsidP="00AE35BD">
      <w:pPr>
        <w:spacing w:after="0" w:line="240" w:lineRule="auto"/>
        <w:jc w:val="center"/>
        <w:rPr>
          <w:rFonts w:ascii="Times New Roman" w:eastAsia="Calibri" w:hAnsi="Times New Roman"/>
          <w:b/>
          <w:sz w:val="28"/>
          <w:szCs w:val="28"/>
          <w:lang w:eastAsia="en-US"/>
        </w:rPr>
      </w:pPr>
      <w:r>
        <w:rPr>
          <w:rFonts w:ascii="Times New Roman" w:eastAsia="Calibri" w:hAnsi="Times New Roman"/>
          <w:b/>
          <w:bCs/>
          <w:sz w:val="28"/>
          <w:szCs w:val="28"/>
          <w:lang w:eastAsia="en-US"/>
        </w:rPr>
        <w:t xml:space="preserve">надання </w:t>
      </w:r>
      <w:r>
        <w:rPr>
          <w:rFonts w:ascii="Times New Roman" w:eastAsia="Calibri" w:hAnsi="Times New Roman"/>
          <w:b/>
          <w:sz w:val="28"/>
          <w:szCs w:val="28"/>
          <w:lang w:eastAsia="en-US"/>
        </w:rPr>
        <w:t>пільг на оплату житлово-комунальних послуг у вигляді</w:t>
      </w:r>
    </w:p>
    <w:p w:rsidR="00AE35BD" w:rsidRDefault="00AE35BD" w:rsidP="00AE35BD">
      <w:pPr>
        <w:spacing w:after="0" w:line="240" w:lineRule="auto"/>
        <w:jc w:val="center"/>
        <w:rPr>
          <w:rFonts w:ascii="Times New Roman" w:eastAsia="Calibri" w:hAnsi="Times New Roman"/>
          <w:b/>
          <w:sz w:val="28"/>
          <w:szCs w:val="28"/>
          <w:lang w:eastAsia="en-US"/>
        </w:rPr>
      </w:pPr>
      <w:r>
        <w:rPr>
          <w:rFonts w:ascii="Times New Roman" w:eastAsia="Calibri" w:hAnsi="Times New Roman"/>
          <w:b/>
          <w:sz w:val="28"/>
          <w:szCs w:val="28"/>
          <w:lang w:eastAsia="en-US"/>
        </w:rPr>
        <w:t>щомісячної грошової компенсації окремим категоріям громадян, які зареєстровані та проживають на території Переяславської міської територіальної громади за рахунок коштів місцевого бюджету</w:t>
      </w:r>
    </w:p>
    <w:bookmarkEnd w:id="9"/>
    <w:p w:rsidR="00AE35BD" w:rsidRDefault="00AE35BD" w:rsidP="00AE35BD">
      <w:pPr>
        <w:spacing w:after="0" w:line="240" w:lineRule="auto"/>
        <w:jc w:val="both"/>
        <w:rPr>
          <w:rFonts w:ascii="Times New Roman" w:eastAsia="Calibri" w:hAnsi="Times New Roman"/>
          <w:b/>
          <w:sz w:val="28"/>
          <w:szCs w:val="28"/>
          <w:lang w:eastAsia="en-US"/>
        </w:rPr>
      </w:pPr>
    </w:p>
    <w:p w:rsidR="00AE35BD" w:rsidRDefault="00AE35BD" w:rsidP="00AE35BD">
      <w:pPr>
        <w:numPr>
          <w:ilvl w:val="0"/>
          <w:numId w:val="5"/>
        </w:numPr>
        <w:shd w:val="clear" w:color="auto" w:fill="FFFFFF"/>
        <w:spacing w:after="150" w:line="240" w:lineRule="auto"/>
        <w:ind w:left="0" w:firstLine="450"/>
        <w:jc w:val="both"/>
        <w:rPr>
          <w:rFonts w:ascii="Times New Roman" w:eastAsia="Times New Roman" w:hAnsi="Times New Roman"/>
          <w:sz w:val="28"/>
          <w:szCs w:val="28"/>
        </w:rPr>
      </w:pPr>
      <w:bookmarkStart w:id="10" w:name="n9"/>
      <w:bookmarkEnd w:id="10"/>
      <w:r>
        <w:rPr>
          <w:rFonts w:ascii="Times New Roman" w:hAnsi="Times New Roman"/>
          <w:sz w:val="28"/>
          <w:szCs w:val="28"/>
        </w:rPr>
        <w:t xml:space="preserve">Цей Порядок визначає механізм </w:t>
      </w:r>
      <w:r>
        <w:rPr>
          <w:rFonts w:ascii="Times New Roman" w:hAnsi="Times New Roman"/>
          <w:bCs/>
          <w:sz w:val="28"/>
          <w:szCs w:val="28"/>
        </w:rPr>
        <w:t xml:space="preserve">надання </w:t>
      </w:r>
      <w:r>
        <w:rPr>
          <w:rFonts w:ascii="Times New Roman" w:hAnsi="Times New Roman"/>
          <w:sz w:val="28"/>
          <w:szCs w:val="28"/>
        </w:rPr>
        <w:t>пільг на оплату житлово-комунальних послуг (далі Пільги) у вигляді щомісячної грошової компенсації окремим категоріям громадян, які зареєстровані та проживають на території Переяславської міської територіальної громади за рахунок коштів місцевого бюджету.</w:t>
      </w:r>
    </w:p>
    <w:p w:rsidR="00AE35BD" w:rsidRDefault="00AE35BD" w:rsidP="00AE35BD">
      <w:pPr>
        <w:shd w:val="clear" w:color="auto" w:fill="FFFFFF"/>
        <w:spacing w:after="150" w:line="240" w:lineRule="auto"/>
        <w:ind w:left="24" w:firstLine="402"/>
        <w:jc w:val="both"/>
        <w:rPr>
          <w:rFonts w:ascii="Times New Roman" w:hAnsi="Times New Roman"/>
          <w:sz w:val="28"/>
          <w:szCs w:val="28"/>
        </w:rPr>
      </w:pPr>
      <w:r>
        <w:rPr>
          <w:rFonts w:ascii="Times New Roman" w:hAnsi="Times New Roman"/>
          <w:sz w:val="28"/>
          <w:szCs w:val="28"/>
        </w:rPr>
        <w:t>2. Цей Порядок розроблено на виконання комплексної програми «Турбота» Переяславської міської територіальної громади на 2021-2024 роки затвердженої рішенням Переяславської міської ради від 17.12.2020 № 22-04-</w:t>
      </w:r>
      <w:r>
        <w:rPr>
          <w:rFonts w:ascii="Times New Roman" w:hAnsi="Times New Roman"/>
          <w:sz w:val="28"/>
          <w:szCs w:val="28"/>
          <w:lang w:val="en-US"/>
        </w:rPr>
        <w:t>V</w:t>
      </w:r>
      <w:r>
        <w:rPr>
          <w:rFonts w:ascii="Times New Roman" w:hAnsi="Times New Roman"/>
          <w:sz w:val="28"/>
          <w:szCs w:val="28"/>
        </w:rPr>
        <w:t xml:space="preserve">ІІІ, відповідно до ст.2 ч.4 Закону України </w:t>
      </w:r>
      <w:bookmarkStart w:id="11" w:name="_Hlk118187372"/>
      <w:r>
        <w:rPr>
          <w:rFonts w:ascii="Times New Roman" w:hAnsi="Times New Roman"/>
          <w:sz w:val="28"/>
          <w:szCs w:val="28"/>
        </w:rPr>
        <w:t>«Про статус ветеранів війни, гарантії їх соціального захисту»</w:t>
      </w:r>
      <w:bookmarkEnd w:id="11"/>
      <w:r>
        <w:rPr>
          <w:rFonts w:ascii="Times New Roman" w:hAnsi="Times New Roman"/>
          <w:sz w:val="28"/>
          <w:szCs w:val="28"/>
        </w:rPr>
        <w:t>, до ст.10 ч.1 Закону України «Про основи соціальної захищеності осіб з інвалідністю в Україні» та керуючись п.22, 23 ст.26, ст.59 Закону України «Про місцеве самоврядування в Україні», з метою встановлення додаткової фінансової підтримки визначених категорій громадян.</w:t>
      </w:r>
    </w:p>
    <w:p w:rsidR="00AE35BD" w:rsidRDefault="00AE35BD" w:rsidP="00AE35BD">
      <w:pPr>
        <w:spacing w:after="160" w:line="240" w:lineRule="auto"/>
        <w:ind w:firstLine="426"/>
        <w:contextualSpacing/>
        <w:jc w:val="both"/>
        <w:rPr>
          <w:rFonts w:ascii="Times New Roman" w:hAnsi="Times New Roman"/>
          <w:sz w:val="28"/>
          <w:szCs w:val="28"/>
        </w:rPr>
      </w:pPr>
      <w:bookmarkStart w:id="12" w:name="_Hlk148626316"/>
      <w:r>
        <w:rPr>
          <w:rFonts w:ascii="Times New Roman" w:eastAsia="Calibri" w:hAnsi="Times New Roman"/>
          <w:sz w:val="28"/>
          <w:szCs w:val="28"/>
          <w:lang w:eastAsia="en-US"/>
        </w:rPr>
        <w:t xml:space="preserve">3. Дія цього Порядку, починаючи з 01.01.2023 року, поширюється на окремі категорії громадян, </w:t>
      </w:r>
      <w:r>
        <w:rPr>
          <w:rFonts w:ascii="Times New Roman" w:hAnsi="Times New Roman"/>
          <w:sz w:val="28"/>
          <w:szCs w:val="28"/>
        </w:rPr>
        <w:t>які зареєстровані та проживають на території Переяславської міської територіальної громади, а саме:</w:t>
      </w:r>
      <w:r>
        <w:rPr>
          <w:rFonts w:ascii="Times New Roman" w:eastAsia="Calibri" w:hAnsi="Times New Roman"/>
          <w:sz w:val="28"/>
          <w:szCs w:val="28"/>
          <w:lang w:eastAsia="en-US"/>
        </w:rPr>
        <w:t xml:space="preserve"> </w:t>
      </w:r>
    </w:p>
    <w:p w:rsidR="00AE35BD" w:rsidRDefault="00AE35BD" w:rsidP="00AE35BD">
      <w:pPr>
        <w:spacing w:after="160" w:line="240" w:lineRule="auto"/>
        <w:ind w:left="810"/>
        <w:contextualSpacing/>
        <w:jc w:val="both"/>
        <w:rPr>
          <w:rFonts w:ascii="Times New Roman" w:hAnsi="Times New Roman"/>
          <w:sz w:val="28"/>
          <w:szCs w:val="28"/>
        </w:rPr>
      </w:pPr>
      <w:bookmarkStart w:id="13" w:name="_Hlk117861179"/>
      <w:r>
        <w:rPr>
          <w:rFonts w:ascii="Times New Roman" w:hAnsi="Times New Roman"/>
          <w:sz w:val="28"/>
          <w:szCs w:val="28"/>
        </w:rPr>
        <w:t>- членів сімей загиблих ветеранів війни: в Афганістані, АТО/ООС;</w:t>
      </w:r>
    </w:p>
    <w:p w:rsidR="00AE35BD" w:rsidRDefault="00AE35BD" w:rsidP="00AE35BD">
      <w:pPr>
        <w:spacing w:after="160" w:line="240" w:lineRule="auto"/>
        <w:ind w:left="810"/>
        <w:contextualSpacing/>
        <w:jc w:val="both"/>
        <w:rPr>
          <w:rFonts w:ascii="Times New Roman" w:hAnsi="Times New Roman"/>
          <w:sz w:val="28"/>
          <w:szCs w:val="28"/>
        </w:rPr>
      </w:pPr>
      <w:r>
        <w:rPr>
          <w:rFonts w:ascii="Times New Roman" w:hAnsi="Times New Roman"/>
          <w:sz w:val="28"/>
          <w:szCs w:val="28"/>
        </w:rPr>
        <w:t>- членів сімей загиблих Захисників і Захисниць України;</w:t>
      </w:r>
    </w:p>
    <w:p w:rsidR="00AE35BD" w:rsidRDefault="00AE35BD" w:rsidP="00AE35BD">
      <w:pPr>
        <w:spacing w:after="160" w:line="240" w:lineRule="auto"/>
        <w:ind w:left="810"/>
        <w:contextualSpacing/>
        <w:jc w:val="both"/>
        <w:rPr>
          <w:rFonts w:ascii="Times New Roman" w:hAnsi="Times New Roman"/>
          <w:sz w:val="28"/>
          <w:szCs w:val="28"/>
        </w:rPr>
      </w:pPr>
      <w:r>
        <w:rPr>
          <w:rFonts w:ascii="Times New Roman" w:hAnsi="Times New Roman"/>
          <w:sz w:val="28"/>
          <w:szCs w:val="28"/>
        </w:rPr>
        <w:t>- осіб з інвалідністю з порушенням зору</w:t>
      </w:r>
      <w:bookmarkEnd w:id="13"/>
      <w:r>
        <w:rPr>
          <w:rFonts w:ascii="Times New Roman" w:hAnsi="Times New Roman"/>
          <w:sz w:val="28"/>
          <w:szCs w:val="28"/>
        </w:rPr>
        <w:t>;</w:t>
      </w:r>
    </w:p>
    <w:p w:rsidR="00AE35BD" w:rsidRDefault="00AE35BD" w:rsidP="00AE35BD">
      <w:pPr>
        <w:spacing w:after="160" w:line="240" w:lineRule="auto"/>
        <w:ind w:left="810"/>
        <w:contextualSpacing/>
        <w:jc w:val="both"/>
        <w:rPr>
          <w:rFonts w:ascii="Times New Roman" w:hAnsi="Times New Roman"/>
          <w:sz w:val="28"/>
          <w:szCs w:val="28"/>
        </w:rPr>
      </w:pPr>
      <w:r>
        <w:rPr>
          <w:rFonts w:ascii="Times New Roman" w:hAnsi="Times New Roman"/>
          <w:sz w:val="28"/>
          <w:szCs w:val="28"/>
        </w:rPr>
        <w:t>- дітей з інвалідністю з порушенням зору;</w:t>
      </w:r>
    </w:p>
    <w:p w:rsidR="00AE35BD" w:rsidRDefault="00AE35BD" w:rsidP="00AE35BD">
      <w:pPr>
        <w:spacing w:after="160" w:line="252" w:lineRule="auto"/>
        <w:ind w:left="810"/>
        <w:contextualSpacing/>
        <w:jc w:val="both"/>
        <w:rPr>
          <w:rFonts w:ascii="Times New Roman" w:hAnsi="Times New Roman"/>
          <w:sz w:val="28"/>
          <w:szCs w:val="28"/>
        </w:rPr>
      </w:pPr>
    </w:p>
    <w:bookmarkEnd w:id="12"/>
    <w:p w:rsidR="00AE35BD" w:rsidRDefault="00AE35BD" w:rsidP="00AE35BD">
      <w:pPr>
        <w:spacing w:after="160" w:line="240" w:lineRule="auto"/>
        <w:ind w:firstLine="426"/>
        <w:contextualSpacing/>
        <w:jc w:val="both"/>
        <w:rPr>
          <w:rFonts w:ascii="Times New Roman" w:hAnsi="Times New Roman"/>
          <w:sz w:val="28"/>
          <w:szCs w:val="28"/>
        </w:rPr>
      </w:pPr>
      <w:r>
        <w:rPr>
          <w:rFonts w:ascii="Times New Roman" w:eastAsia="Calibri" w:hAnsi="Times New Roman"/>
          <w:sz w:val="28"/>
          <w:szCs w:val="28"/>
          <w:lang w:eastAsia="en-US"/>
        </w:rPr>
        <w:t>4. Пільги, передбачені цим Порядком, надаються у вигляді щомісячної грошової виплати  у розмірі:</w:t>
      </w:r>
    </w:p>
    <w:p w:rsidR="00AE35BD" w:rsidRDefault="00AE35BD" w:rsidP="00AE35BD">
      <w:pPr>
        <w:spacing w:after="160" w:line="240" w:lineRule="auto"/>
        <w:ind w:firstLine="567"/>
        <w:contextualSpacing/>
        <w:jc w:val="both"/>
        <w:rPr>
          <w:rFonts w:ascii="Times New Roman" w:hAnsi="Times New Roman"/>
          <w:sz w:val="28"/>
          <w:szCs w:val="28"/>
        </w:rPr>
      </w:pPr>
      <w:r>
        <w:rPr>
          <w:rFonts w:ascii="Times New Roman" w:hAnsi="Times New Roman"/>
          <w:sz w:val="28"/>
          <w:szCs w:val="28"/>
        </w:rPr>
        <w:t>- членам сімей загиблих ветеранів війни: в Афганістані, АТО/ООС-500 гривень;</w:t>
      </w:r>
    </w:p>
    <w:p w:rsidR="00AE35BD" w:rsidRDefault="00AE35BD" w:rsidP="00AE35BD">
      <w:pPr>
        <w:spacing w:after="160" w:line="240" w:lineRule="auto"/>
        <w:ind w:firstLine="567"/>
        <w:contextualSpacing/>
        <w:jc w:val="both"/>
        <w:rPr>
          <w:rFonts w:ascii="Times New Roman" w:hAnsi="Times New Roman"/>
          <w:sz w:val="28"/>
          <w:szCs w:val="28"/>
        </w:rPr>
      </w:pPr>
      <w:r>
        <w:rPr>
          <w:rFonts w:ascii="Times New Roman" w:hAnsi="Times New Roman"/>
          <w:sz w:val="28"/>
          <w:szCs w:val="28"/>
        </w:rPr>
        <w:t>- членам сімей загиблих Захисників і Захисниць України – 500 гривень;</w:t>
      </w:r>
    </w:p>
    <w:p w:rsidR="00AE35BD" w:rsidRDefault="00AE35BD" w:rsidP="00AE35BD">
      <w:pPr>
        <w:spacing w:after="160" w:line="240" w:lineRule="auto"/>
        <w:ind w:firstLine="567"/>
        <w:contextualSpacing/>
        <w:jc w:val="both"/>
        <w:rPr>
          <w:rFonts w:ascii="Times New Roman" w:hAnsi="Times New Roman"/>
          <w:sz w:val="28"/>
          <w:szCs w:val="28"/>
        </w:rPr>
      </w:pPr>
      <w:r>
        <w:rPr>
          <w:rFonts w:ascii="Times New Roman" w:hAnsi="Times New Roman"/>
          <w:sz w:val="28"/>
          <w:szCs w:val="28"/>
        </w:rPr>
        <w:t>( сума виплачується кожному члену сім</w:t>
      </w:r>
      <w:r>
        <w:rPr>
          <w:rFonts w:ascii="Times New Roman" w:hAnsi="Times New Roman"/>
          <w:sz w:val="28"/>
          <w:szCs w:val="28"/>
          <w:lang w:val="ru-RU"/>
        </w:rPr>
        <w:t>’</w:t>
      </w:r>
      <w:r>
        <w:rPr>
          <w:rFonts w:ascii="Times New Roman" w:hAnsi="Times New Roman"/>
          <w:sz w:val="28"/>
          <w:szCs w:val="28"/>
        </w:rPr>
        <w:t xml:space="preserve">ї, що визначені Законом України </w:t>
      </w:r>
      <w:r>
        <w:rPr>
          <w:rFonts w:ascii="Times New Roman" w:eastAsia="Calibri" w:hAnsi="Times New Roman"/>
          <w:sz w:val="28"/>
          <w:szCs w:val="28"/>
          <w:lang w:eastAsia="en-US"/>
        </w:rPr>
        <w:t>«Про статус ветеранів війни, гарантії їх соціального захисту»</w:t>
      </w:r>
      <w:r>
        <w:rPr>
          <w:rFonts w:ascii="Times New Roman" w:hAnsi="Times New Roman"/>
          <w:sz w:val="28"/>
          <w:szCs w:val="28"/>
        </w:rPr>
        <w:t>, з розрахунку 40% від визначеної суми нарахованих пільг на 1 особу в межах соціальних норм житла та соціальних нормативів користування житлово-комунальними послугами, що визначаються згідно чинного законодавства України для надання пільг, відповідно до розрахунку).</w:t>
      </w:r>
    </w:p>
    <w:p w:rsidR="00AE35BD" w:rsidRDefault="00AE35BD" w:rsidP="00AE35BD">
      <w:pPr>
        <w:spacing w:after="160" w:line="240" w:lineRule="auto"/>
        <w:ind w:firstLine="567"/>
        <w:contextualSpacing/>
        <w:jc w:val="both"/>
        <w:rPr>
          <w:rFonts w:ascii="Times New Roman" w:hAnsi="Times New Roman"/>
          <w:sz w:val="28"/>
          <w:szCs w:val="28"/>
        </w:rPr>
      </w:pPr>
      <w:r>
        <w:rPr>
          <w:rFonts w:ascii="Times New Roman" w:hAnsi="Times New Roman"/>
          <w:sz w:val="28"/>
          <w:szCs w:val="28"/>
        </w:rPr>
        <w:t>- особам з інвалідністю з порушенням зору - 350 гривень;</w:t>
      </w:r>
    </w:p>
    <w:p w:rsidR="00AE35BD" w:rsidRDefault="00AE35BD" w:rsidP="00AE35BD">
      <w:pPr>
        <w:spacing w:after="160"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 дітям з інвалідністю з порушенням зору – 350 гривень;</w:t>
      </w:r>
    </w:p>
    <w:p w:rsidR="00AE35BD" w:rsidRDefault="00AE35BD" w:rsidP="00AE35BD">
      <w:pPr>
        <w:spacing w:after="160" w:line="240" w:lineRule="auto"/>
        <w:ind w:firstLine="567"/>
        <w:contextualSpacing/>
        <w:jc w:val="both"/>
        <w:rPr>
          <w:rFonts w:ascii="Times New Roman" w:hAnsi="Times New Roman"/>
          <w:sz w:val="28"/>
          <w:szCs w:val="28"/>
        </w:rPr>
      </w:pPr>
      <w:r>
        <w:rPr>
          <w:rFonts w:ascii="Times New Roman" w:hAnsi="Times New Roman"/>
          <w:sz w:val="28"/>
          <w:szCs w:val="28"/>
        </w:rPr>
        <w:t xml:space="preserve"> (сума виплачується особам з інвалідністю або одному з батьків дитини з  інвалідністю, з розрахунку  28 % від визначеної суми нарахованих пільг на 1 особу в межах соціальних норм житла та соціальних нормативів користування житлово-комунальними послугами, що визначаються згідно чинного законодавства України для надання пільг; відповідно до розрахунку).</w:t>
      </w:r>
    </w:p>
    <w:p w:rsidR="00AE35BD" w:rsidRDefault="00AE35BD" w:rsidP="00AE35BD">
      <w:pPr>
        <w:spacing w:after="160" w:line="252" w:lineRule="auto"/>
        <w:contextualSpacing/>
        <w:jc w:val="both"/>
        <w:rPr>
          <w:rFonts w:ascii="Times New Roman" w:hAnsi="Times New Roman"/>
          <w:sz w:val="28"/>
          <w:szCs w:val="28"/>
        </w:rPr>
      </w:pPr>
    </w:p>
    <w:p w:rsidR="00AE35BD" w:rsidRDefault="00AE35BD" w:rsidP="001E3892">
      <w:pPr>
        <w:spacing w:after="0" w:line="240" w:lineRule="auto"/>
        <w:ind w:firstLine="567"/>
        <w:jc w:val="both"/>
        <w:rPr>
          <w:rFonts w:ascii="Times New Roman" w:hAnsi="Times New Roman"/>
          <w:sz w:val="28"/>
          <w:szCs w:val="28"/>
        </w:rPr>
      </w:pPr>
      <w:r>
        <w:rPr>
          <w:rFonts w:ascii="Times New Roman" w:eastAsia="Calibri" w:hAnsi="Times New Roman"/>
          <w:sz w:val="28"/>
          <w:szCs w:val="28"/>
          <w:lang w:eastAsia="en-US"/>
        </w:rPr>
        <w:t xml:space="preserve">5. Для оформлення пільг, передбачених цим Порядком, визначені категорії громадян подають до управління соціального захисту населення Переяславської міської ради заяву та наступний пакет документів: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копія документа, що підтверджує право на пільги (посвідчення або</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довідка МСЕК (особам з інвалідністю));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копія реєстраційного номера облікової картки платника податків (крім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фізичних осіб, які через свої релігійні переконання відмовилися від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прийняття реєстраційного  номера облікової картки платника податків,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повідомили про це відповідний контролюючий орган і мають про це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відмітку в паспорті громадянина України); </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копія паспорта (1,2,11стор.);</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реквізити поточного рахунку банку;</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Копії подаються з пред’явленням оригіналів відповідних документів.</w:t>
      </w:r>
    </w:p>
    <w:p w:rsidR="00AE35BD" w:rsidRDefault="00AE35BD" w:rsidP="00AE35BD">
      <w:pPr>
        <w:spacing w:after="0" w:line="240" w:lineRule="auto"/>
        <w:ind w:left="426"/>
        <w:jc w:val="both"/>
        <w:rPr>
          <w:rFonts w:ascii="Times New Roman" w:eastAsia="Calibri" w:hAnsi="Times New Roman"/>
          <w:sz w:val="28"/>
          <w:szCs w:val="28"/>
          <w:lang w:eastAsia="en-US"/>
        </w:rPr>
      </w:pPr>
    </w:p>
    <w:p w:rsidR="00AE35BD" w:rsidRDefault="00AE35BD" w:rsidP="00B27390">
      <w:pPr>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6. Виплата пільги призначається</w:t>
      </w:r>
      <w:r w:rsidR="00CB5594">
        <w:rPr>
          <w:rFonts w:ascii="Times New Roman" w:eastAsia="Calibri" w:hAnsi="Times New Roman"/>
          <w:sz w:val="28"/>
          <w:szCs w:val="28"/>
          <w:lang w:eastAsia="en-US"/>
        </w:rPr>
        <w:t>,</w:t>
      </w:r>
      <w:r>
        <w:rPr>
          <w:rFonts w:ascii="Times New Roman" w:eastAsia="Calibri" w:hAnsi="Times New Roman"/>
          <w:sz w:val="28"/>
          <w:szCs w:val="28"/>
          <w:lang w:eastAsia="en-US"/>
        </w:rPr>
        <w:t xml:space="preserve"> за наявності права</w:t>
      </w:r>
      <w:r w:rsidR="00CB5594">
        <w:rPr>
          <w:rFonts w:ascii="Times New Roman" w:eastAsia="Calibri" w:hAnsi="Times New Roman"/>
          <w:sz w:val="28"/>
          <w:szCs w:val="28"/>
          <w:lang w:eastAsia="en-US"/>
        </w:rPr>
        <w:t>,</w:t>
      </w:r>
      <w:r>
        <w:rPr>
          <w:rFonts w:ascii="Times New Roman" w:eastAsia="Calibri" w:hAnsi="Times New Roman"/>
          <w:sz w:val="28"/>
          <w:szCs w:val="28"/>
          <w:lang w:eastAsia="en-US"/>
        </w:rPr>
        <w:t xml:space="preserve"> з місяця звернення.</w:t>
      </w:r>
    </w:p>
    <w:p w:rsidR="00AE35BD" w:rsidRDefault="00AE35BD" w:rsidP="00AE35BD">
      <w:pPr>
        <w:spacing w:after="0" w:line="240" w:lineRule="auto"/>
        <w:ind w:left="426"/>
        <w:jc w:val="both"/>
        <w:rPr>
          <w:rFonts w:ascii="Times New Roman" w:eastAsia="Calibri" w:hAnsi="Times New Roman"/>
          <w:sz w:val="28"/>
          <w:szCs w:val="28"/>
          <w:lang w:eastAsia="en-US"/>
        </w:rPr>
      </w:pPr>
    </w:p>
    <w:p w:rsidR="00AE35BD" w:rsidRDefault="00AE35BD" w:rsidP="00CB5594">
      <w:pPr>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7. Припинення виплати пільги відбувається з місяця, наступного за тим,</w:t>
      </w:r>
      <w:r w:rsidR="00CB5594">
        <w:rPr>
          <w:rFonts w:ascii="Times New Roman" w:eastAsia="Calibri" w:hAnsi="Times New Roman"/>
          <w:sz w:val="28"/>
          <w:szCs w:val="28"/>
          <w:lang w:eastAsia="en-US"/>
        </w:rPr>
        <w:t xml:space="preserve"> </w:t>
      </w:r>
      <w:r>
        <w:rPr>
          <w:rFonts w:ascii="Times New Roman" w:eastAsia="Calibri" w:hAnsi="Times New Roman"/>
          <w:sz w:val="28"/>
          <w:szCs w:val="28"/>
          <w:lang w:eastAsia="en-US"/>
        </w:rPr>
        <w:t>у якому виникла обставина, що не дає право на її отримання (вибуття в інший район,  створення сім</w:t>
      </w:r>
      <w:r>
        <w:rPr>
          <w:rFonts w:ascii="Times New Roman" w:eastAsia="Calibri" w:hAnsi="Times New Roman"/>
          <w:sz w:val="28"/>
          <w:szCs w:val="28"/>
          <w:lang w:val="ru-RU" w:eastAsia="en-US"/>
        </w:rPr>
        <w:t>’</w:t>
      </w:r>
      <w:r>
        <w:rPr>
          <w:rFonts w:ascii="Times New Roman" w:eastAsia="Calibri" w:hAnsi="Times New Roman"/>
          <w:sz w:val="28"/>
          <w:szCs w:val="28"/>
          <w:lang w:eastAsia="en-US"/>
        </w:rPr>
        <w:t>ї, настання смерті та ін.).</w:t>
      </w:r>
    </w:p>
    <w:p w:rsidR="00AE35BD" w:rsidRDefault="00AE35BD" w:rsidP="00CB5594">
      <w:pPr>
        <w:spacing w:after="0" w:line="240" w:lineRule="auto"/>
        <w:ind w:firstLine="567"/>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lang w:eastAsia="en-US"/>
        </w:rPr>
        <w:t>У разі виникнення обставин, внаслідок, яких припиняється виплата пільги, одержувач або член сім’ї зобов’язаний,</w:t>
      </w:r>
      <w:r>
        <w:rPr>
          <w:rFonts w:ascii="Times New Roman" w:eastAsia="Calibri" w:hAnsi="Times New Roman"/>
          <w:sz w:val="28"/>
          <w:szCs w:val="28"/>
          <w:shd w:val="clear" w:color="auto" w:fill="FFFFFF"/>
          <w:lang w:eastAsia="en-US"/>
        </w:rPr>
        <w:t xml:space="preserve"> в 10-денний термін,</w:t>
      </w:r>
      <w:r>
        <w:rPr>
          <w:rFonts w:ascii="Times New Roman" w:eastAsia="Calibri" w:hAnsi="Times New Roman"/>
          <w:sz w:val="28"/>
          <w:szCs w:val="28"/>
          <w:lang w:eastAsia="en-US"/>
        </w:rPr>
        <w:t xml:space="preserve"> повідомити про це</w:t>
      </w:r>
      <w:r>
        <w:rPr>
          <w:rFonts w:ascii="Times New Roman" w:eastAsia="Calibri" w:hAnsi="Times New Roman"/>
          <w:sz w:val="28"/>
          <w:szCs w:val="28"/>
          <w:shd w:val="clear" w:color="auto" w:fill="FFFFFF"/>
          <w:lang w:eastAsia="en-US"/>
        </w:rPr>
        <w:t xml:space="preserve"> </w:t>
      </w:r>
      <w:r>
        <w:rPr>
          <w:rFonts w:ascii="Times New Roman" w:eastAsia="Calibri" w:hAnsi="Times New Roman"/>
          <w:sz w:val="28"/>
          <w:szCs w:val="28"/>
          <w:lang w:eastAsia="en-US"/>
        </w:rPr>
        <w:t>управління соціального захисту населення Переяславської міської ради</w:t>
      </w:r>
      <w:r>
        <w:rPr>
          <w:rFonts w:ascii="Times New Roman" w:eastAsia="Calibri" w:hAnsi="Times New Roman"/>
          <w:sz w:val="28"/>
          <w:szCs w:val="28"/>
          <w:shd w:val="clear" w:color="auto" w:fill="FFFFFF"/>
          <w:lang w:eastAsia="en-US"/>
        </w:rPr>
        <w:t>.</w:t>
      </w:r>
    </w:p>
    <w:p w:rsidR="00AE35BD" w:rsidRDefault="00AE35BD" w:rsidP="00CB5594">
      <w:pPr>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У разі смерті особи, якій була призначена, але не виплачена своєчасно щомісячна пільга, через незалежні від управління соціального захисту населення обставини (фінансування в неповному обсязі, недостатні лімітні асигнування), грошова компенсація, може бути виплачена членам сім</w:t>
      </w:r>
      <w:r>
        <w:rPr>
          <w:rFonts w:ascii="Times New Roman" w:eastAsia="Calibri" w:hAnsi="Times New Roman"/>
          <w:sz w:val="28"/>
          <w:szCs w:val="28"/>
          <w:lang w:val="ru-RU" w:eastAsia="en-US"/>
        </w:rPr>
        <w:t>’</w:t>
      </w:r>
      <w:r>
        <w:rPr>
          <w:rFonts w:ascii="Times New Roman" w:eastAsia="Calibri" w:hAnsi="Times New Roman"/>
          <w:sz w:val="28"/>
          <w:szCs w:val="28"/>
          <w:lang w:eastAsia="en-US"/>
        </w:rPr>
        <w:t>ї померлого, які фактично з ним проживали, виходячи з розмірів, що були чинними на момент смерті.</w:t>
      </w:r>
    </w:p>
    <w:p w:rsidR="00AE35BD" w:rsidRDefault="00AE35BD" w:rsidP="00CB5594">
      <w:pPr>
        <w:spacing w:after="0" w:line="240" w:lineRule="auto"/>
        <w:ind w:firstLine="567"/>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Вказана виплата проводиться членам сім</w:t>
      </w:r>
      <w:r>
        <w:rPr>
          <w:rFonts w:ascii="Times New Roman" w:eastAsia="Calibri" w:hAnsi="Times New Roman"/>
          <w:sz w:val="28"/>
          <w:szCs w:val="28"/>
          <w:shd w:val="clear" w:color="auto" w:fill="FFFFFF"/>
          <w:lang w:val="ru-RU" w:eastAsia="en-US"/>
        </w:rPr>
        <w:t>’</w:t>
      </w:r>
      <w:r>
        <w:rPr>
          <w:rFonts w:ascii="Times New Roman" w:eastAsia="Calibri" w:hAnsi="Times New Roman"/>
          <w:sz w:val="28"/>
          <w:szCs w:val="28"/>
          <w:shd w:val="clear" w:color="auto" w:fill="FFFFFF"/>
          <w:lang w:eastAsia="en-US"/>
        </w:rPr>
        <w:t xml:space="preserve">ї померлого за умови подання: </w:t>
      </w:r>
    </w:p>
    <w:p w:rsidR="00AE35BD" w:rsidRDefault="00AE35BD" w:rsidP="00CB559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письмової заява;</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документа, що посвідчує особу заявника (паспорт);</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копії свідоцтва про смерть;</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CB5594">
        <w:rPr>
          <w:rFonts w:ascii="Times New Roman" w:eastAsia="Calibri" w:hAnsi="Times New Roman"/>
          <w:sz w:val="28"/>
          <w:szCs w:val="28"/>
          <w:lang w:eastAsia="en-US"/>
        </w:rPr>
        <w:t xml:space="preserve"> </w:t>
      </w:r>
      <w:r>
        <w:rPr>
          <w:rFonts w:ascii="Times New Roman" w:eastAsia="Calibri" w:hAnsi="Times New Roman"/>
          <w:sz w:val="28"/>
          <w:szCs w:val="28"/>
          <w:lang w:eastAsia="en-US"/>
        </w:rPr>
        <w:t>довідки підтверджуючої факт проживання членів сім</w:t>
      </w:r>
      <w:r>
        <w:rPr>
          <w:rFonts w:ascii="Times New Roman" w:eastAsia="Calibri" w:hAnsi="Times New Roman"/>
          <w:sz w:val="28"/>
          <w:szCs w:val="28"/>
          <w:lang w:val="ru-RU" w:eastAsia="en-US"/>
        </w:rPr>
        <w:t>’</w:t>
      </w:r>
      <w:r>
        <w:rPr>
          <w:rFonts w:ascii="Times New Roman" w:eastAsia="Calibri" w:hAnsi="Times New Roman"/>
          <w:sz w:val="28"/>
          <w:szCs w:val="28"/>
          <w:lang w:eastAsia="en-US"/>
        </w:rPr>
        <w:t>ї разом з пільговиком;</w:t>
      </w:r>
    </w:p>
    <w:p w:rsidR="00AE35BD" w:rsidRDefault="00AE35BD" w:rsidP="00AE35B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реквізитів поточного рахунку банку.</w:t>
      </w:r>
    </w:p>
    <w:p w:rsidR="00AE35BD" w:rsidRDefault="00AE35BD" w:rsidP="00AE35BD">
      <w:pPr>
        <w:spacing w:after="0" w:line="240" w:lineRule="auto"/>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 xml:space="preserve"> </w:t>
      </w:r>
    </w:p>
    <w:p w:rsidR="00AE35BD" w:rsidRDefault="00AE35BD" w:rsidP="00C85688">
      <w:pPr>
        <w:spacing w:after="0" w:line="240" w:lineRule="auto"/>
        <w:ind w:firstLine="567"/>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 xml:space="preserve">8. Виплата пільги  проводиться щомісячно до 25 числа </w:t>
      </w:r>
      <w:r w:rsidRPr="00032FA0">
        <w:rPr>
          <w:rFonts w:ascii="Times New Roman" w:eastAsia="Calibri" w:hAnsi="Times New Roman"/>
          <w:sz w:val="28"/>
          <w:szCs w:val="28"/>
          <w:shd w:val="clear" w:color="auto" w:fill="FFFFFF"/>
          <w:lang w:eastAsia="en-US"/>
        </w:rPr>
        <w:t xml:space="preserve">наступного місяця, шляхом перерахування управлінням соціального захисту населення коштів на </w:t>
      </w:r>
      <w:r>
        <w:rPr>
          <w:rFonts w:ascii="Times New Roman" w:eastAsia="Calibri" w:hAnsi="Times New Roman"/>
          <w:sz w:val="28"/>
          <w:szCs w:val="28"/>
          <w:shd w:val="clear" w:color="auto" w:fill="FFFFFF"/>
          <w:lang w:eastAsia="en-US"/>
        </w:rPr>
        <w:lastRenderedPageBreak/>
        <w:t xml:space="preserve">поточні рахунки </w:t>
      </w:r>
      <w:r>
        <w:rPr>
          <w:rFonts w:ascii="Times New Roman" w:hAnsi="Times New Roman"/>
          <w:sz w:val="28"/>
          <w:szCs w:val="28"/>
        </w:rPr>
        <w:t>окремим категоріям громадян, які мають право відповідно до Порядку.</w:t>
      </w:r>
    </w:p>
    <w:p w:rsidR="00AE35BD" w:rsidRDefault="00AE35BD" w:rsidP="00AE35BD">
      <w:pPr>
        <w:spacing w:after="0" w:line="240" w:lineRule="auto"/>
        <w:jc w:val="both"/>
        <w:rPr>
          <w:rFonts w:ascii="Times New Roman" w:eastAsia="Times New Roman" w:hAnsi="Times New Roman"/>
          <w:b/>
          <w:sz w:val="28"/>
          <w:szCs w:val="28"/>
          <w:lang w:eastAsia="ru-RU"/>
        </w:rPr>
      </w:pPr>
    </w:p>
    <w:p w:rsidR="00AE35BD" w:rsidRDefault="00AE35BD" w:rsidP="00AE35BD">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Розрахунок оплати за житлово-комунальні послуги в межах соціальної норми споживання на одну особу (пільговика)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1"/>
        <w:gridCol w:w="2144"/>
        <w:gridCol w:w="2634"/>
        <w:gridCol w:w="2613"/>
      </w:tblGrid>
      <w:tr w:rsidR="00AE35BD" w:rsidTr="00AE35BD">
        <w:tc>
          <w:tcPr>
            <w:tcW w:w="9855" w:type="dxa"/>
            <w:gridSpan w:val="4"/>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Норма площі житла, на яку розраховується опалення та утримання житла</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21 </w:t>
            </w:r>
            <w:proofErr w:type="spellStart"/>
            <w:r>
              <w:rPr>
                <w:rFonts w:ascii="Times New Roman" w:eastAsia="Calibri" w:hAnsi="Times New Roman"/>
                <w:sz w:val="24"/>
                <w:szCs w:val="24"/>
                <w:lang w:eastAsia="en-US"/>
              </w:rPr>
              <w:t>кв.м</w:t>
            </w:r>
            <w:proofErr w:type="spellEnd"/>
            <w:r>
              <w:rPr>
                <w:rFonts w:ascii="Times New Roman" w:eastAsia="Calibri" w:hAnsi="Times New Roman"/>
                <w:sz w:val="24"/>
                <w:szCs w:val="24"/>
                <w:lang w:eastAsia="en-US"/>
              </w:rPr>
              <w:t xml:space="preserve">. на особу+10,5 </w:t>
            </w:r>
            <w:proofErr w:type="spellStart"/>
            <w:r>
              <w:rPr>
                <w:rFonts w:ascii="Times New Roman" w:eastAsia="Calibri" w:hAnsi="Times New Roman"/>
                <w:sz w:val="24"/>
                <w:szCs w:val="24"/>
                <w:lang w:eastAsia="en-US"/>
              </w:rPr>
              <w:t>кв.м</w:t>
            </w:r>
            <w:proofErr w:type="spellEnd"/>
            <w:r>
              <w:rPr>
                <w:rFonts w:ascii="Times New Roman" w:eastAsia="Calibri" w:hAnsi="Times New Roman"/>
                <w:sz w:val="24"/>
                <w:szCs w:val="24"/>
                <w:lang w:eastAsia="en-US"/>
              </w:rPr>
              <w:t xml:space="preserve"> на сім’ю=31,5 </w:t>
            </w:r>
            <w:proofErr w:type="spellStart"/>
            <w:r>
              <w:rPr>
                <w:rFonts w:ascii="Times New Roman" w:eastAsia="Calibri" w:hAnsi="Times New Roman"/>
                <w:sz w:val="24"/>
                <w:szCs w:val="24"/>
                <w:lang w:eastAsia="en-US"/>
              </w:rPr>
              <w:t>кв.м</w:t>
            </w:r>
            <w:proofErr w:type="spellEnd"/>
            <w:r>
              <w:rPr>
                <w:rFonts w:ascii="Times New Roman" w:eastAsia="Calibri" w:hAnsi="Times New Roman"/>
                <w:sz w:val="24"/>
                <w:szCs w:val="24"/>
                <w:lang w:eastAsia="en-US"/>
              </w:rPr>
              <w:t>.</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послуга</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норма</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ціна, грн.</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Ціна за  соц.</w:t>
            </w:r>
            <w:r w:rsidR="00D13E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норму, грн.</w:t>
            </w:r>
          </w:p>
        </w:tc>
      </w:tr>
      <w:tr w:rsidR="00AE35BD" w:rsidTr="00AE35BD">
        <w:tc>
          <w:tcPr>
            <w:tcW w:w="9855" w:type="dxa"/>
            <w:gridSpan w:val="4"/>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будинки приватного сектора</w:t>
            </w:r>
          </w:p>
        </w:tc>
      </w:tr>
      <w:tr w:rsidR="00AE35BD" w:rsidTr="00AE35BD">
        <w:tc>
          <w:tcPr>
            <w:tcW w:w="235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Споживання природного газу:</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на опалення</w:t>
            </w: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на плиту за </w:t>
            </w:r>
            <w:proofErr w:type="spellStart"/>
            <w:r>
              <w:rPr>
                <w:rFonts w:ascii="Times New Roman" w:eastAsia="Calibri" w:hAnsi="Times New Roman"/>
                <w:sz w:val="24"/>
                <w:szCs w:val="24"/>
                <w:lang w:eastAsia="en-US"/>
              </w:rPr>
              <w:t>вітсутності</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гаряч.водоп.і</w:t>
            </w:r>
            <w:proofErr w:type="spellEnd"/>
            <w:r>
              <w:rPr>
                <w:rFonts w:ascii="Times New Roman" w:eastAsia="Calibri" w:hAnsi="Times New Roman"/>
                <w:sz w:val="24"/>
                <w:szCs w:val="24"/>
                <w:lang w:eastAsia="en-US"/>
              </w:rPr>
              <w:t xml:space="preserve"> газового </w:t>
            </w:r>
            <w:proofErr w:type="spellStart"/>
            <w:r>
              <w:rPr>
                <w:rFonts w:ascii="Times New Roman" w:eastAsia="Calibri" w:hAnsi="Times New Roman"/>
                <w:sz w:val="24"/>
                <w:szCs w:val="24"/>
                <w:lang w:eastAsia="en-US"/>
              </w:rPr>
              <w:t>водонагр</w:t>
            </w:r>
            <w:proofErr w:type="spellEnd"/>
            <w:r>
              <w:rPr>
                <w:rFonts w:ascii="Times New Roman" w:eastAsia="Calibri" w:hAnsi="Times New Roman"/>
                <w:sz w:val="24"/>
                <w:szCs w:val="24"/>
                <w:lang w:eastAsia="en-US"/>
              </w:rPr>
              <w:t>.</w:t>
            </w:r>
          </w:p>
        </w:tc>
        <w:tc>
          <w:tcPr>
            <w:tcW w:w="2278"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31,5 х 4м.куб х на </w:t>
            </w:r>
            <w:proofErr w:type="spellStart"/>
            <w:r>
              <w:rPr>
                <w:rFonts w:ascii="Times New Roman" w:eastAsia="Calibri" w:hAnsi="Times New Roman"/>
                <w:sz w:val="24"/>
                <w:szCs w:val="24"/>
                <w:lang w:eastAsia="en-US"/>
              </w:rPr>
              <w:t>кориг</w:t>
            </w:r>
            <w:proofErr w:type="spellEnd"/>
            <w:r>
              <w:rPr>
                <w:rFonts w:ascii="Times New Roman" w:eastAsia="Calibri" w:hAnsi="Times New Roman"/>
                <w:sz w:val="24"/>
                <w:szCs w:val="24"/>
                <w:lang w:eastAsia="en-US"/>
              </w:rPr>
              <w:t xml:space="preserve">. коеф.1,043= 131,42 </w:t>
            </w:r>
            <w:proofErr w:type="spellStart"/>
            <w:r>
              <w:rPr>
                <w:rFonts w:ascii="Times New Roman" w:eastAsia="Calibri" w:hAnsi="Times New Roman"/>
                <w:sz w:val="24"/>
                <w:szCs w:val="24"/>
                <w:lang w:eastAsia="en-US"/>
              </w:rPr>
              <w:t>м.куб</w:t>
            </w:r>
            <w:proofErr w:type="spellEnd"/>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5,4 </w:t>
            </w:r>
            <w:proofErr w:type="spellStart"/>
            <w:r>
              <w:rPr>
                <w:rFonts w:ascii="Times New Roman" w:eastAsia="Calibri" w:hAnsi="Times New Roman"/>
                <w:sz w:val="24"/>
                <w:szCs w:val="24"/>
                <w:lang w:eastAsia="en-US"/>
              </w:rPr>
              <w:t>м.куб</w:t>
            </w:r>
            <w:proofErr w:type="spellEnd"/>
            <w:r>
              <w:rPr>
                <w:rFonts w:ascii="Times New Roman" w:eastAsia="Calibri" w:hAnsi="Times New Roman"/>
                <w:sz w:val="24"/>
                <w:szCs w:val="24"/>
                <w:lang w:eastAsia="en-US"/>
              </w:rPr>
              <w:t xml:space="preserve"> </w:t>
            </w:r>
          </w:p>
        </w:tc>
        <w:tc>
          <w:tcPr>
            <w:tcW w:w="242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7,96</w:t>
            </w: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tc>
        <w:tc>
          <w:tcPr>
            <w:tcW w:w="2801"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1046,10</w:t>
            </w: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42,98</w:t>
            </w:r>
          </w:p>
        </w:tc>
      </w:tr>
      <w:tr w:rsidR="00AE35BD" w:rsidTr="00AE35BD">
        <w:tc>
          <w:tcPr>
            <w:tcW w:w="235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Розподіл природного газу:</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на опалення</w:t>
            </w: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на плиту за </w:t>
            </w:r>
            <w:proofErr w:type="spellStart"/>
            <w:r>
              <w:rPr>
                <w:rFonts w:ascii="Times New Roman" w:eastAsia="Calibri" w:hAnsi="Times New Roman"/>
                <w:sz w:val="24"/>
                <w:szCs w:val="24"/>
                <w:lang w:eastAsia="en-US"/>
              </w:rPr>
              <w:t>вітсутності</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гаряч.водоп.і</w:t>
            </w:r>
            <w:proofErr w:type="spellEnd"/>
            <w:r>
              <w:rPr>
                <w:rFonts w:ascii="Times New Roman" w:eastAsia="Calibri" w:hAnsi="Times New Roman"/>
                <w:sz w:val="24"/>
                <w:szCs w:val="24"/>
                <w:lang w:eastAsia="en-US"/>
              </w:rPr>
              <w:t xml:space="preserve"> газового </w:t>
            </w:r>
            <w:proofErr w:type="spellStart"/>
            <w:r>
              <w:rPr>
                <w:rFonts w:ascii="Times New Roman" w:eastAsia="Calibri" w:hAnsi="Times New Roman"/>
                <w:sz w:val="24"/>
                <w:szCs w:val="24"/>
                <w:lang w:eastAsia="en-US"/>
              </w:rPr>
              <w:t>водонагр</w:t>
            </w:r>
            <w:proofErr w:type="spellEnd"/>
            <w:r>
              <w:rPr>
                <w:rFonts w:ascii="Times New Roman" w:eastAsia="Calibri" w:hAnsi="Times New Roman"/>
                <w:sz w:val="24"/>
                <w:szCs w:val="24"/>
                <w:lang w:eastAsia="en-US"/>
              </w:rPr>
              <w:t>.</w:t>
            </w:r>
          </w:p>
        </w:tc>
        <w:tc>
          <w:tcPr>
            <w:tcW w:w="2278"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31,5 х 4м.куб х на </w:t>
            </w:r>
            <w:proofErr w:type="spellStart"/>
            <w:r>
              <w:rPr>
                <w:rFonts w:ascii="Times New Roman" w:eastAsia="Calibri" w:hAnsi="Times New Roman"/>
                <w:sz w:val="24"/>
                <w:szCs w:val="24"/>
                <w:lang w:eastAsia="en-US"/>
              </w:rPr>
              <w:t>кориг</w:t>
            </w:r>
            <w:proofErr w:type="spellEnd"/>
            <w:r>
              <w:rPr>
                <w:rFonts w:ascii="Times New Roman" w:eastAsia="Calibri" w:hAnsi="Times New Roman"/>
                <w:sz w:val="24"/>
                <w:szCs w:val="24"/>
                <w:lang w:eastAsia="en-US"/>
              </w:rPr>
              <w:t xml:space="preserve">. коеф.1,043= 131,42 </w:t>
            </w:r>
            <w:proofErr w:type="spellStart"/>
            <w:r>
              <w:rPr>
                <w:rFonts w:ascii="Times New Roman" w:eastAsia="Calibri" w:hAnsi="Times New Roman"/>
                <w:sz w:val="24"/>
                <w:szCs w:val="24"/>
                <w:lang w:eastAsia="en-US"/>
              </w:rPr>
              <w:t>м.куб</w:t>
            </w:r>
            <w:proofErr w:type="spellEnd"/>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5,4 </w:t>
            </w:r>
            <w:proofErr w:type="spellStart"/>
            <w:r>
              <w:rPr>
                <w:rFonts w:ascii="Times New Roman" w:eastAsia="Calibri" w:hAnsi="Times New Roman"/>
                <w:sz w:val="24"/>
                <w:szCs w:val="24"/>
                <w:lang w:eastAsia="en-US"/>
              </w:rPr>
              <w:t>м.куб</w:t>
            </w:r>
            <w:proofErr w:type="spellEnd"/>
          </w:p>
        </w:tc>
        <w:tc>
          <w:tcPr>
            <w:tcW w:w="242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1,78</w:t>
            </w:r>
          </w:p>
        </w:tc>
        <w:tc>
          <w:tcPr>
            <w:tcW w:w="2801"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233,93</w:t>
            </w: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9,61</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Споживання електроенергії </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70кВт</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2,64</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184,8</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Центральне водопостачання та водовідведення</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3,6м.куб</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21,30+45,00=66,30</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238,68</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Вивіз сміття</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0,18м.куб </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40,00 за норму на 1 особу</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40,0</w:t>
            </w:r>
          </w:p>
        </w:tc>
      </w:tr>
      <w:tr w:rsidR="00AE35BD" w:rsidTr="00AE35BD">
        <w:tc>
          <w:tcPr>
            <w:tcW w:w="235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tc>
        <w:tc>
          <w:tcPr>
            <w:tcW w:w="2278"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tc>
        <w:tc>
          <w:tcPr>
            <w:tcW w:w="242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1796,10 (</w:t>
            </w:r>
            <w:proofErr w:type="spellStart"/>
            <w:r>
              <w:rPr>
                <w:rFonts w:ascii="Times New Roman" w:eastAsia="Calibri" w:hAnsi="Times New Roman"/>
                <w:b/>
                <w:sz w:val="24"/>
                <w:szCs w:val="24"/>
                <w:lang w:eastAsia="en-US"/>
              </w:rPr>
              <w:t>опал.період</w:t>
            </w:r>
            <w:proofErr w:type="spellEnd"/>
            <w:r>
              <w:rPr>
                <w:rFonts w:ascii="Times New Roman" w:eastAsia="Calibri" w:hAnsi="Times New Roman"/>
                <w:b/>
                <w:sz w:val="24"/>
                <w:szCs w:val="24"/>
                <w:lang w:eastAsia="en-US"/>
              </w:rPr>
              <w:t>)</w:t>
            </w:r>
          </w:p>
          <w:p w:rsidR="00AE35BD" w:rsidRDefault="00AE35BD">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516,07 (не </w:t>
            </w:r>
            <w:proofErr w:type="spellStart"/>
            <w:r>
              <w:rPr>
                <w:rFonts w:ascii="Times New Roman" w:eastAsia="Calibri" w:hAnsi="Times New Roman"/>
                <w:b/>
                <w:sz w:val="24"/>
                <w:szCs w:val="24"/>
                <w:lang w:eastAsia="en-US"/>
              </w:rPr>
              <w:t>опал.період</w:t>
            </w:r>
            <w:proofErr w:type="spellEnd"/>
            <w:r>
              <w:rPr>
                <w:rFonts w:ascii="Times New Roman" w:eastAsia="Calibri" w:hAnsi="Times New Roman"/>
                <w:b/>
                <w:sz w:val="24"/>
                <w:szCs w:val="24"/>
                <w:lang w:eastAsia="en-US"/>
              </w:rPr>
              <w:t>)</w:t>
            </w:r>
          </w:p>
        </w:tc>
      </w:tr>
      <w:tr w:rsidR="00AE35BD" w:rsidTr="00AE35BD">
        <w:tc>
          <w:tcPr>
            <w:tcW w:w="9855" w:type="dxa"/>
            <w:gridSpan w:val="4"/>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багатоквартирні будинки</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Послуги з утримання багатоквартирного будинку</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31.5</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7,95</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250,43</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Споживання теплової енергії</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на опалення</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абонентська плата</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31,5</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0,0383Гкал х 1200,75(ціна </w:t>
            </w:r>
            <w:proofErr w:type="spellStart"/>
            <w:r>
              <w:rPr>
                <w:rFonts w:ascii="Times New Roman" w:eastAsia="Calibri" w:hAnsi="Times New Roman"/>
                <w:sz w:val="24"/>
                <w:szCs w:val="24"/>
                <w:lang w:eastAsia="en-US"/>
              </w:rPr>
              <w:t>Гкал</w:t>
            </w:r>
            <w:proofErr w:type="spellEnd"/>
            <w:r>
              <w:rPr>
                <w:rFonts w:ascii="Times New Roman" w:eastAsia="Calibri" w:hAnsi="Times New Roman"/>
                <w:sz w:val="24"/>
                <w:szCs w:val="24"/>
                <w:lang w:eastAsia="en-US"/>
              </w:rPr>
              <w:t>)х на кориг.коеф.0,608=27,96</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4,89</w:t>
            </w:r>
          </w:p>
        </w:tc>
        <w:tc>
          <w:tcPr>
            <w:tcW w:w="2801"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880,74</w:t>
            </w:r>
          </w:p>
          <w:p w:rsidR="00AE35BD" w:rsidRDefault="00AE35B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154,04</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Споживання природного газу: на плиту за </w:t>
            </w:r>
            <w:proofErr w:type="spellStart"/>
            <w:r>
              <w:rPr>
                <w:rFonts w:ascii="Times New Roman" w:eastAsia="Calibri" w:hAnsi="Times New Roman"/>
                <w:sz w:val="24"/>
                <w:szCs w:val="24"/>
                <w:lang w:eastAsia="en-US"/>
              </w:rPr>
              <w:t>вітсутності</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гаряч.водоп.і</w:t>
            </w:r>
            <w:proofErr w:type="spellEnd"/>
            <w:r>
              <w:rPr>
                <w:rFonts w:ascii="Times New Roman" w:eastAsia="Calibri" w:hAnsi="Times New Roman"/>
                <w:sz w:val="24"/>
                <w:szCs w:val="24"/>
                <w:lang w:eastAsia="en-US"/>
              </w:rPr>
              <w:t xml:space="preserve"> газового </w:t>
            </w:r>
            <w:proofErr w:type="spellStart"/>
            <w:r>
              <w:rPr>
                <w:rFonts w:ascii="Times New Roman" w:eastAsia="Calibri" w:hAnsi="Times New Roman"/>
                <w:sz w:val="24"/>
                <w:szCs w:val="24"/>
                <w:lang w:eastAsia="en-US"/>
              </w:rPr>
              <w:t>водонагр</w:t>
            </w:r>
            <w:proofErr w:type="spellEnd"/>
            <w:r>
              <w:rPr>
                <w:rFonts w:ascii="Times New Roman" w:eastAsia="Calibri" w:hAnsi="Times New Roman"/>
                <w:sz w:val="24"/>
                <w:szCs w:val="24"/>
                <w:lang w:eastAsia="en-US"/>
              </w:rPr>
              <w:t>.</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5,4 </w:t>
            </w:r>
            <w:proofErr w:type="spellStart"/>
            <w:r>
              <w:rPr>
                <w:rFonts w:ascii="Times New Roman" w:eastAsia="Calibri" w:hAnsi="Times New Roman"/>
                <w:sz w:val="24"/>
                <w:szCs w:val="24"/>
                <w:lang w:eastAsia="en-US"/>
              </w:rPr>
              <w:t>м.куб</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7,96</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42,98</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Розподіл природного газу:</w:t>
            </w: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на плиту за </w:t>
            </w:r>
            <w:proofErr w:type="spellStart"/>
            <w:r>
              <w:rPr>
                <w:rFonts w:ascii="Times New Roman" w:eastAsia="Calibri" w:hAnsi="Times New Roman"/>
                <w:sz w:val="24"/>
                <w:szCs w:val="24"/>
                <w:lang w:eastAsia="en-US"/>
              </w:rPr>
              <w:t>вітсутності</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гаряч.водоп.і</w:t>
            </w:r>
            <w:proofErr w:type="spellEnd"/>
            <w:r>
              <w:rPr>
                <w:rFonts w:ascii="Times New Roman" w:eastAsia="Calibri" w:hAnsi="Times New Roman"/>
                <w:sz w:val="24"/>
                <w:szCs w:val="24"/>
                <w:lang w:eastAsia="en-US"/>
              </w:rPr>
              <w:t xml:space="preserve"> газового </w:t>
            </w:r>
            <w:proofErr w:type="spellStart"/>
            <w:r>
              <w:rPr>
                <w:rFonts w:ascii="Times New Roman" w:eastAsia="Calibri" w:hAnsi="Times New Roman"/>
                <w:sz w:val="24"/>
                <w:szCs w:val="24"/>
                <w:lang w:eastAsia="en-US"/>
              </w:rPr>
              <w:t>водонагр</w:t>
            </w:r>
            <w:proofErr w:type="spellEnd"/>
            <w:r>
              <w:rPr>
                <w:rFonts w:ascii="Times New Roman" w:eastAsia="Calibri" w:hAnsi="Times New Roman"/>
                <w:sz w:val="24"/>
                <w:szCs w:val="24"/>
                <w:lang w:eastAsia="en-US"/>
              </w:rPr>
              <w:t>.</w:t>
            </w:r>
          </w:p>
        </w:tc>
        <w:tc>
          <w:tcPr>
            <w:tcW w:w="2278"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rPr>
                <w:rFonts w:ascii="Times New Roman" w:eastAsia="Calibri" w:hAnsi="Times New Roman"/>
                <w:sz w:val="24"/>
                <w:szCs w:val="24"/>
                <w:lang w:eastAsia="en-US"/>
              </w:rPr>
            </w:pPr>
          </w:p>
          <w:p w:rsidR="00AE35BD" w:rsidRDefault="00AE35B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5,4м.куб</w:t>
            </w:r>
          </w:p>
        </w:tc>
        <w:tc>
          <w:tcPr>
            <w:tcW w:w="242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1,78</w:t>
            </w:r>
          </w:p>
        </w:tc>
        <w:tc>
          <w:tcPr>
            <w:tcW w:w="2801"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p>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9,61</w:t>
            </w:r>
          </w:p>
          <w:p w:rsidR="00AE35BD" w:rsidRDefault="00AE35BD">
            <w:pPr>
              <w:spacing w:after="0" w:line="240" w:lineRule="auto"/>
              <w:rPr>
                <w:rFonts w:ascii="Times New Roman" w:eastAsia="Calibri" w:hAnsi="Times New Roman"/>
                <w:sz w:val="24"/>
                <w:szCs w:val="24"/>
                <w:lang w:eastAsia="en-US"/>
              </w:rPr>
            </w:pP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Споживання електроенергії </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70 кВт</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2,64</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184,80</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Центральне водопостачання та водовідведення</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3,6м.куб</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21,30+45,00=66,30</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238,68</w:t>
            </w:r>
          </w:p>
        </w:tc>
      </w:tr>
      <w:tr w:rsidR="00AE35BD" w:rsidTr="00AE35BD">
        <w:tc>
          <w:tcPr>
            <w:tcW w:w="235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Вивіз сміття</w:t>
            </w:r>
          </w:p>
        </w:tc>
        <w:tc>
          <w:tcPr>
            <w:tcW w:w="2278"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0,18м.куб </w:t>
            </w:r>
          </w:p>
        </w:tc>
        <w:tc>
          <w:tcPr>
            <w:tcW w:w="2423"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40,00 за норму на 1 особу</w:t>
            </w: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40,0</w:t>
            </w:r>
          </w:p>
        </w:tc>
      </w:tr>
      <w:tr w:rsidR="00AE35BD" w:rsidTr="00AE35BD">
        <w:tc>
          <w:tcPr>
            <w:tcW w:w="235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tc>
        <w:tc>
          <w:tcPr>
            <w:tcW w:w="2278"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tc>
        <w:tc>
          <w:tcPr>
            <w:tcW w:w="2423" w:type="dxa"/>
            <w:tcBorders>
              <w:top w:val="single" w:sz="4" w:space="0" w:color="auto"/>
              <w:left w:val="single" w:sz="4" w:space="0" w:color="auto"/>
              <w:bottom w:val="single" w:sz="4" w:space="0" w:color="auto"/>
              <w:right w:val="single" w:sz="4" w:space="0" w:color="auto"/>
            </w:tcBorders>
          </w:tcPr>
          <w:p w:rsidR="00AE35BD" w:rsidRDefault="00AE35BD">
            <w:pPr>
              <w:spacing w:after="0" w:line="240" w:lineRule="auto"/>
              <w:jc w:val="center"/>
              <w:rPr>
                <w:rFonts w:ascii="Times New Roman" w:eastAsia="Calibri" w:hAnsi="Times New Roman"/>
                <w:sz w:val="24"/>
                <w:szCs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AE35BD" w:rsidRDefault="00AE35BD">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1801,28 (</w:t>
            </w:r>
            <w:proofErr w:type="spellStart"/>
            <w:r>
              <w:rPr>
                <w:rFonts w:ascii="Times New Roman" w:eastAsia="Calibri" w:hAnsi="Times New Roman"/>
                <w:b/>
                <w:sz w:val="24"/>
                <w:szCs w:val="24"/>
                <w:lang w:eastAsia="en-US"/>
              </w:rPr>
              <w:t>опал.період</w:t>
            </w:r>
            <w:proofErr w:type="spellEnd"/>
            <w:r>
              <w:rPr>
                <w:rFonts w:ascii="Times New Roman" w:eastAsia="Calibri" w:hAnsi="Times New Roman"/>
                <w:b/>
                <w:sz w:val="24"/>
                <w:szCs w:val="24"/>
                <w:lang w:eastAsia="en-US"/>
              </w:rPr>
              <w:t>)</w:t>
            </w:r>
          </w:p>
          <w:p w:rsidR="00AE35BD" w:rsidRDefault="00AE35BD">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920,54 (не </w:t>
            </w:r>
            <w:proofErr w:type="spellStart"/>
            <w:r>
              <w:rPr>
                <w:rFonts w:ascii="Times New Roman" w:eastAsia="Calibri" w:hAnsi="Times New Roman"/>
                <w:b/>
                <w:sz w:val="24"/>
                <w:szCs w:val="24"/>
                <w:lang w:eastAsia="en-US"/>
              </w:rPr>
              <w:t>опал.період</w:t>
            </w:r>
            <w:proofErr w:type="spellEnd"/>
            <w:r>
              <w:rPr>
                <w:rFonts w:ascii="Times New Roman" w:eastAsia="Calibri" w:hAnsi="Times New Roman"/>
                <w:b/>
                <w:sz w:val="24"/>
                <w:szCs w:val="24"/>
                <w:lang w:eastAsia="en-US"/>
              </w:rPr>
              <w:t>)</w:t>
            </w:r>
          </w:p>
        </w:tc>
      </w:tr>
    </w:tbl>
    <w:p w:rsidR="00AE35BD" w:rsidRDefault="00AE35BD" w:rsidP="00AE35BD">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Взявши вартість в межах норми в опалювальний та неопалювальний періоди сума за рік становить: </w:t>
      </w:r>
    </w:p>
    <w:p w:rsidR="00AE35BD" w:rsidRDefault="00AE35BD" w:rsidP="00AE35BD">
      <w:pPr>
        <w:numPr>
          <w:ilvl w:val="0"/>
          <w:numId w:val="6"/>
        </w:num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будинки приватного сектору: </w:t>
      </w:r>
      <w:r>
        <w:rPr>
          <w:rFonts w:ascii="Times New Roman" w:eastAsia="Calibri" w:hAnsi="Times New Roman"/>
          <w:b/>
          <w:sz w:val="24"/>
          <w:szCs w:val="24"/>
          <w:lang w:eastAsia="en-US"/>
        </w:rPr>
        <w:t xml:space="preserve">1796,10 </w:t>
      </w:r>
      <w:r>
        <w:rPr>
          <w:rFonts w:ascii="Times New Roman" w:eastAsia="Calibri" w:hAnsi="Times New Roman"/>
          <w:sz w:val="24"/>
          <w:szCs w:val="24"/>
          <w:lang w:eastAsia="en-US"/>
        </w:rPr>
        <w:t xml:space="preserve">х 6 </w:t>
      </w:r>
      <w:proofErr w:type="spellStart"/>
      <w:r>
        <w:rPr>
          <w:rFonts w:ascii="Times New Roman" w:eastAsia="Calibri" w:hAnsi="Times New Roman"/>
          <w:sz w:val="24"/>
          <w:szCs w:val="24"/>
          <w:lang w:eastAsia="en-US"/>
        </w:rPr>
        <w:t>міс.+</w:t>
      </w:r>
      <w:proofErr w:type="spellEnd"/>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516,07 </w:t>
      </w:r>
      <w:r>
        <w:rPr>
          <w:rFonts w:ascii="Times New Roman" w:eastAsia="Calibri" w:hAnsi="Times New Roman"/>
          <w:sz w:val="24"/>
          <w:szCs w:val="24"/>
          <w:lang w:eastAsia="en-US"/>
        </w:rPr>
        <w:t xml:space="preserve">х 6 міс. = </w:t>
      </w:r>
      <w:r>
        <w:rPr>
          <w:rFonts w:ascii="Times New Roman" w:eastAsia="Calibri" w:hAnsi="Times New Roman"/>
          <w:b/>
          <w:sz w:val="24"/>
          <w:szCs w:val="24"/>
          <w:lang w:eastAsia="en-US"/>
        </w:rPr>
        <w:t>13873,02</w:t>
      </w:r>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грн</w:t>
      </w:r>
      <w:proofErr w:type="spellEnd"/>
      <w:r>
        <w:rPr>
          <w:rFonts w:ascii="Times New Roman" w:eastAsia="Calibri" w:hAnsi="Times New Roman"/>
          <w:sz w:val="24"/>
          <w:szCs w:val="24"/>
          <w:lang w:eastAsia="en-US"/>
        </w:rPr>
        <w:t xml:space="preserve"> : 12 міс. = </w:t>
      </w:r>
      <w:r>
        <w:rPr>
          <w:rFonts w:ascii="Times New Roman" w:eastAsia="Calibri" w:hAnsi="Times New Roman"/>
          <w:b/>
          <w:sz w:val="24"/>
          <w:szCs w:val="24"/>
          <w:lang w:eastAsia="en-US"/>
        </w:rPr>
        <w:t xml:space="preserve">1156,09 </w:t>
      </w:r>
      <w:r>
        <w:rPr>
          <w:rFonts w:ascii="Times New Roman" w:eastAsia="Calibri" w:hAnsi="Times New Roman"/>
          <w:sz w:val="24"/>
          <w:szCs w:val="24"/>
          <w:lang w:eastAsia="en-US"/>
        </w:rPr>
        <w:t>грн.</w:t>
      </w:r>
    </w:p>
    <w:p w:rsidR="00AE35BD" w:rsidRDefault="00AE35BD" w:rsidP="00AE35BD">
      <w:pPr>
        <w:numPr>
          <w:ilvl w:val="0"/>
          <w:numId w:val="6"/>
        </w:num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багатоквартирні будинки:</w:t>
      </w:r>
      <w:r>
        <w:rPr>
          <w:rFonts w:ascii="Times New Roman" w:eastAsia="Calibri" w:hAnsi="Times New Roman"/>
          <w:b/>
          <w:sz w:val="24"/>
          <w:szCs w:val="24"/>
          <w:lang w:eastAsia="en-US"/>
        </w:rPr>
        <w:t xml:space="preserve"> 1801,28 </w:t>
      </w:r>
      <w:r>
        <w:rPr>
          <w:rFonts w:ascii="Times New Roman" w:eastAsia="Calibri" w:hAnsi="Times New Roman"/>
          <w:sz w:val="24"/>
          <w:szCs w:val="24"/>
          <w:lang w:eastAsia="en-US"/>
        </w:rPr>
        <w:t>х 6міс. +</w:t>
      </w:r>
      <w:r>
        <w:rPr>
          <w:rFonts w:ascii="Times New Roman" w:eastAsia="Calibri" w:hAnsi="Times New Roman"/>
          <w:b/>
          <w:sz w:val="24"/>
          <w:szCs w:val="24"/>
          <w:lang w:eastAsia="en-US"/>
        </w:rPr>
        <w:t xml:space="preserve"> 920,54 </w:t>
      </w:r>
      <w:r>
        <w:rPr>
          <w:rFonts w:ascii="Times New Roman" w:eastAsia="Calibri" w:hAnsi="Times New Roman"/>
          <w:sz w:val="24"/>
          <w:szCs w:val="24"/>
          <w:lang w:eastAsia="en-US"/>
        </w:rPr>
        <w:t xml:space="preserve">х 6міс. = </w:t>
      </w:r>
      <w:r>
        <w:rPr>
          <w:rFonts w:ascii="Times New Roman" w:eastAsia="Calibri" w:hAnsi="Times New Roman"/>
          <w:b/>
          <w:sz w:val="24"/>
          <w:szCs w:val="24"/>
          <w:lang w:eastAsia="en-US"/>
        </w:rPr>
        <w:t>16330,92</w:t>
      </w:r>
      <w:r>
        <w:rPr>
          <w:rFonts w:ascii="Times New Roman" w:eastAsia="Calibri" w:hAnsi="Times New Roman"/>
          <w:sz w:val="24"/>
          <w:szCs w:val="24"/>
          <w:lang w:eastAsia="en-US"/>
        </w:rPr>
        <w:t xml:space="preserve"> грн. : 12 міс. = </w:t>
      </w:r>
      <w:r>
        <w:rPr>
          <w:rFonts w:ascii="Times New Roman" w:eastAsia="Calibri" w:hAnsi="Times New Roman"/>
          <w:b/>
          <w:sz w:val="24"/>
          <w:szCs w:val="24"/>
          <w:lang w:eastAsia="en-US"/>
        </w:rPr>
        <w:t>1360,91</w:t>
      </w:r>
      <w:r>
        <w:rPr>
          <w:rFonts w:ascii="Times New Roman" w:eastAsia="Calibri" w:hAnsi="Times New Roman"/>
          <w:sz w:val="24"/>
          <w:szCs w:val="24"/>
          <w:lang w:eastAsia="en-US"/>
        </w:rPr>
        <w:t xml:space="preserve"> грн.</w:t>
      </w:r>
    </w:p>
    <w:p w:rsidR="00AE35BD" w:rsidRDefault="00AE35BD" w:rsidP="00AE35BD">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Від визначеної середньої вартості (1156,09 + 1360,91 = 2517 : 2 = </w:t>
      </w:r>
      <w:r>
        <w:rPr>
          <w:rFonts w:ascii="Times New Roman" w:eastAsia="Calibri" w:hAnsi="Times New Roman"/>
          <w:b/>
          <w:sz w:val="24"/>
          <w:szCs w:val="24"/>
          <w:lang w:eastAsia="en-US"/>
        </w:rPr>
        <w:t>1258,50</w:t>
      </w:r>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грн</w:t>
      </w:r>
      <w:proofErr w:type="spellEnd"/>
      <w:r>
        <w:rPr>
          <w:rFonts w:ascii="Times New Roman" w:eastAsia="Calibri" w:hAnsi="Times New Roman"/>
          <w:sz w:val="24"/>
          <w:szCs w:val="24"/>
          <w:lang w:eastAsia="en-US"/>
        </w:rPr>
        <w:t xml:space="preserve">), розмір компенсації становить - 40% - 503,40 грн., 28% - 352,38 грн. </w:t>
      </w:r>
    </w:p>
    <w:p w:rsidR="00AE35BD" w:rsidRDefault="00AE35BD" w:rsidP="00AE35BD">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Для виплати компенсації обрахована сума згідно норм, округлена та встановлена в обсязі:</w:t>
      </w:r>
    </w:p>
    <w:p w:rsidR="00AE35BD" w:rsidRDefault="00AE35BD" w:rsidP="00AE35BD">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 членам сімей загиблих – 500 грн.</w:t>
      </w:r>
    </w:p>
    <w:p w:rsidR="00AE35BD" w:rsidRDefault="00AE35BD" w:rsidP="00AE35BD">
      <w:pPr>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інвалідам з порушенням зору – 350 </w:t>
      </w:r>
      <w:proofErr w:type="spellStart"/>
      <w:r>
        <w:rPr>
          <w:rFonts w:ascii="Times New Roman" w:eastAsia="Calibri" w:hAnsi="Times New Roman"/>
          <w:sz w:val="24"/>
          <w:szCs w:val="24"/>
          <w:lang w:eastAsia="en-US"/>
        </w:rPr>
        <w:t>грн</w:t>
      </w:r>
      <w:proofErr w:type="spellEnd"/>
    </w:p>
    <w:p w:rsidR="00AE35BD" w:rsidRDefault="00AE35BD" w:rsidP="00AE35BD">
      <w:pPr>
        <w:spacing w:after="160" w:line="256" w:lineRule="auto"/>
        <w:rPr>
          <w:rFonts w:ascii="Times New Roman" w:eastAsia="Calibri" w:hAnsi="Times New Roman"/>
          <w:sz w:val="24"/>
          <w:szCs w:val="24"/>
          <w:lang w:eastAsia="en-US"/>
        </w:rPr>
      </w:pPr>
    </w:p>
    <w:p w:rsidR="00AE35BD" w:rsidRDefault="00AE35BD" w:rsidP="00AE35BD">
      <w:pPr>
        <w:spacing w:after="160" w:line="256" w:lineRule="auto"/>
        <w:rPr>
          <w:rFonts w:ascii="Times New Roman" w:eastAsia="Calibri" w:hAnsi="Times New Roman"/>
          <w:sz w:val="24"/>
          <w:szCs w:val="24"/>
          <w:lang w:eastAsia="en-US"/>
        </w:rPr>
      </w:pPr>
    </w:p>
    <w:p w:rsidR="00AE35BD" w:rsidRDefault="00AE35BD" w:rsidP="00AE35BD">
      <w:pPr>
        <w:spacing w:after="0" w:line="240" w:lineRule="auto"/>
        <w:jc w:val="both"/>
        <w:rPr>
          <w:rFonts w:ascii="Times New Roman" w:eastAsia="Times New Roman" w:hAnsi="Times New Roman"/>
          <w:sz w:val="28"/>
          <w:szCs w:val="28"/>
        </w:rPr>
      </w:pPr>
    </w:p>
    <w:p w:rsidR="00AE35BD" w:rsidRDefault="00AE35BD" w:rsidP="00AE35BD">
      <w:pPr>
        <w:spacing w:after="0" w:line="240" w:lineRule="auto"/>
        <w:jc w:val="both"/>
        <w:rPr>
          <w:rFonts w:ascii="Times New Roman" w:hAnsi="Times New Roman"/>
          <w:sz w:val="28"/>
          <w:szCs w:val="28"/>
        </w:rPr>
      </w:pPr>
      <w:r>
        <w:rPr>
          <w:rFonts w:ascii="Times New Roman" w:hAnsi="Times New Roman"/>
          <w:b/>
          <w:sz w:val="28"/>
          <w:szCs w:val="28"/>
        </w:rPr>
        <w:t>Секретар міської ради                                                             Лідія ОВЕРЧУК</w:t>
      </w:r>
    </w:p>
    <w:p w:rsidR="00AE35BD" w:rsidRDefault="00AE35BD" w:rsidP="00AE35BD">
      <w:pPr>
        <w:spacing w:after="0" w:line="240" w:lineRule="auto"/>
        <w:jc w:val="both"/>
        <w:rPr>
          <w:rFonts w:ascii="Times New Roman" w:hAnsi="Times New Roman"/>
          <w:sz w:val="28"/>
          <w:szCs w:val="28"/>
          <w:lang w:eastAsia="ru-RU"/>
        </w:rPr>
      </w:pPr>
    </w:p>
    <w:p w:rsidR="00AE35BD" w:rsidRDefault="00AE35BD" w:rsidP="00AE35BD">
      <w:pPr>
        <w:jc w:val="both"/>
        <w:rPr>
          <w:rFonts w:ascii="Times New Roman" w:hAnsi="Times New Roman"/>
          <w:sz w:val="28"/>
          <w:szCs w:val="28"/>
        </w:rPr>
      </w:pPr>
    </w:p>
    <w:p w:rsidR="00AE35BD" w:rsidRDefault="00AE35BD" w:rsidP="00690210">
      <w:pPr>
        <w:spacing w:after="0" w:line="240" w:lineRule="auto"/>
        <w:jc w:val="both"/>
        <w:rPr>
          <w:rFonts w:ascii="Times New Roman" w:hAnsi="Times New Roman" w:cs="Times New Roman"/>
          <w:sz w:val="28"/>
          <w:szCs w:val="28"/>
        </w:rPr>
      </w:pPr>
    </w:p>
    <w:sectPr w:rsidR="00AE35BD" w:rsidSect="00DC1CFE">
      <w:pgSz w:w="11906" w:h="16838"/>
      <w:pgMar w:top="851" w:right="850" w:bottom="1135"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5A4D"/>
    <w:multiLevelType w:val="hybridMultilevel"/>
    <w:tmpl w:val="1376E2C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1EF73C5"/>
    <w:multiLevelType w:val="hybridMultilevel"/>
    <w:tmpl w:val="515CBCB2"/>
    <w:lvl w:ilvl="0" w:tplc="B1360EE6">
      <w:start w:val="1"/>
      <w:numFmt w:val="decimal"/>
      <w:lvlText w:val="%1."/>
      <w:lvlJc w:val="left"/>
      <w:pPr>
        <w:ind w:left="81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nsid w:val="40F656DB"/>
    <w:multiLevelType w:val="hybridMultilevel"/>
    <w:tmpl w:val="EAEAD63C"/>
    <w:lvl w:ilvl="0" w:tplc="61F6B002">
      <w:start w:val="8"/>
      <w:numFmt w:val="bullet"/>
      <w:lvlText w:val="-"/>
      <w:lvlJc w:val="left"/>
      <w:pPr>
        <w:ind w:left="720"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nsid w:val="463E0ED0"/>
    <w:multiLevelType w:val="hybridMultilevel"/>
    <w:tmpl w:val="8ED03146"/>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F420B89"/>
    <w:multiLevelType w:val="hybridMultilevel"/>
    <w:tmpl w:val="35D489E4"/>
    <w:lvl w:ilvl="0" w:tplc="DDCEA0E6">
      <w:start w:val="4"/>
      <w:numFmt w:val="bullet"/>
      <w:lvlText w:val="-"/>
      <w:lvlJc w:val="left"/>
      <w:pPr>
        <w:ind w:left="1002" w:hanging="360"/>
      </w:pPr>
      <w:rPr>
        <w:rFonts w:ascii="Times New Roman" w:eastAsia="Times New Roman" w:hAnsi="Times New Roman" w:cs="Times New Roman" w:hint="default"/>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5">
    <w:nsid w:val="75D717A6"/>
    <w:multiLevelType w:val="multilevel"/>
    <w:tmpl w:val="C82A7F8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8339F"/>
    <w:rsid w:val="00026927"/>
    <w:rsid w:val="00032FA0"/>
    <w:rsid w:val="00061FB6"/>
    <w:rsid w:val="00071F2E"/>
    <w:rsid w:val="000807AA"/>
    <w:rsid w:val="00083102"/>
    <w:rsid w:val="00090154"/>
    <w:rsid w:val="000928FC"/>
    <w:rsid w:val="000A2CD4"/>
    <w:rsid w:val="000D7B4A"/>
    <w:rsid w:val="000E0592"/>
    <w:rsid w:val="000E3113"/>
    <w:rsid w:val="00124FD1"/>
    <w:rsid w:val="0013263A"/>
    <w:rsid w:val="00134B66"/>
    <w:rsid w:val="0014597D"/>
    <w:rsid w:val="00182ED7"/>
    <w:rsid w:val="001866E1"/>
    <w:rsid w:val="001A709A"/>
    <w:rsid w:val="001B7D39"/>
    <w:rsid w:val="001D4C6B"/>
    <w:rsid w:val="001E3892"/>
    <w:rsid w:val="00200047"/>
    <w:rsid w:val="002010CB"/>
    <w:rsid w:val="002022E5"/>
    <w:rsid w:val="0020687B"/>
    <w:rsid w:val="00207B0B"/>
    <w:rsid w:val="00207F35"/>
    <w:rsid w:val="0022751B"/>
    <w:rsid w:val="002276BF"/>
    <w:rsid w:val="002325E2"/>
    <w:rsid w:val="002340FE"/>
    <w:rsid w:val="0025549D"/>
    <w:rsid w:val="00264455"/>
    <w:rsid w:val="00280EF0"/>
    <w:rsid w:val="0028664D"/>
    <w:rsid w:val="002A1E5B"/>
    <w:rsid w:val="002A458D"/>
    <w:rsid w:val="002A4C15"/>
    <w:rsid w:val="002A7741"/>
    <w:rsid w:val="002B7E24"/>
    <w:rsid w:val="002D5211"/>
    <w:rsid w:val="002E5CC9"/>
    <w:rsid w:val="00304BBB"/>
    <w:rsid w:val="00312385"/>
    <w:rsid w:val="00316934"/>
    <w:rsid w:val="00323305"/>
    <w:rsid w:val="0032582F"/>
    <w:rsid w:val="003333FC"/>
    <w:rsid w:val="00345C84"/>
    <w:rsid w:val="00354884"/>
    <w:rsid w:val="00366738"/>
    <w:rsid w:val="0038461E"/>
    <w:rsid w:val="003A48CB"/>
    <w:rsid w:val="003A6090"/>
    <w:rsid w:val="003B2743"/>
    <w:rsid w:val="003B2C7A"/>
    <w:rsid w:val="00410249"/>
    <w:rsid w:val="00425C12"/>
    <w:rsid w:val="004419D7"/>
    <w:rsid w:val="00460EB5"/>
    <w:rsid w:val="004770B7"/>
    <w:rsid w:val="00484742"/>
    <w:rsid w:val="004A553A"/>
    <w:rsid w:val="004A6252"/>
    <w:rsid w:val="004B3326"/>
    <w:rsid w:val="004C20D9"/>
    <w:rsid w:val="004C7A59"/>
    <w:rsid w:val="004E5AB0"/>
    <w:rsid w:val="004F089F"/>
    <w:rsid w:val="004F2E3E"/>
    <w:rsid w:val="0050133C"/>
    <w:rsid w:val="00507AD9"/>
    <w:rsid w:val="00573D72"/>
    <w:rsid w:val="005D3148"/>
    <w:rsid w:val="005E159D"/>
    <w:rsid w:val="005F15E9"/>
    <w:rsid w:val="006008EE"/>
    <w:rsid w:val="00627933"/>
    <w:rsid w:val="00682911"/>
    <w:rsid w:val="00690210"/>
    <w:rsid w:val="006F01C0"/>
    <w:rsid w:val="006F0EC6"/>
    <w:rsid w:val="00720BBF"/>
    <w:rsid w:val="00723A11"/>
    <w:rsid w:val="00735D47"/>
    <w:rsid w:val="0073605B"/>
    <w:rsid w:val="007507F2"/>
    <w:rsid w:val="007550B0"/>
    <w:rsid w:val="0078663B"/>
    <w:rsid w:val="00796BEB"/>
    <w:rsid w:val="007D6813"/>
    <w:rsid w:val="00810CF1"/>
    <w:rsid w:val="008B15F1"/>
    <w:rsid w:val="008C6476"/>
    <w:rsid w:val="008D1614"/>
    <w:rsid w:val="008D6114"/>
    <w:rsid w:val="008E2F64"/>
    <w:rsid w:val="008E5919"/>
    <w:rsid w:val="008F2967"/>
    <w:rsid w:val="0090245C"/>
    <w:rsid w:val="00907B26"/>
    <w:rsid w:val="00920CD0"/>
    <w:rsid w:val="00922D29"/>
    <w:rsid w:val="00956975"/>
    <w:rsid w:val="00964278"/>
    <w:rsid w:val="00967797"/>
    <w:rsid w:val="00993325"/>
    <w:rsid w:val="0099622F"/>
    <w:rsid w:val="009B1C7D"/>
    <w:rsid w:val="009C4D70"/>
    <w:rsid w:val="009D6639"/>
    <w:rsid w:val="009F4670"/>
    <w:rsid w:val="00A4615B"/>
    <w:rsid w:val="00A525F4"/>
    <w:rsid w:val="00A60873"/>
    <w:rsid w:val="00AB05BD"/>
    <w:rsid w:val="00AD32C5"/>
    <w:rsid w:val="00AE044F"/>
    <w:rsid w:val="00AE35BD"/>
    <w:rsid w:val="00B03C84"/>
    <w:rsid w:val="00B1437D"/>
    <w:rsid w:val="00B25DF7"/>
    <w:rsid w:val="00B27390"/>
    <w:rsid w:val="00B43293"/>
    <w:rsid w:val="00B43679"/>
    <w:rsid w:val="00B45317"/>
    <w:rsid w:val="00B4754A"/>
    <w:rsid w:val="00BC0074"/>
    <w:rsid w:val="00BC04BF"/>
    <w:rsid w:val="00BC0F27"/>
    <w:rsid w:val="00BC4B5D"/>
    <w:rsid w:val="00BC57EF"/>
    <w:rsid w:val="00C35A41"/>
    <w:rsid w:val="00C47123"/>
    <w:rsid w:val="00C52B32"/>
    <w:rsid w:val="00C530EC"/>
    <w:rsid w:val="00C539E3"/>
    <w:rsid w:val="00C72557"/>
    <w:rsid w:val="00C72906"/>
    <w:rsid w:val="00C8339F"/>
    <w:rsid w:val="00C85688"/>
    <w:rsid w:val="00C91AE9"/>
    <w:rsid w:val="00CB5594"/>
    <w:rsid w:val="00CC5B0B"/>
    <w:rsid w:val="00CD5E93"/>
    <w:rsid w:val="00CF3334"/>
    <w:rsid w:val="00D0384E"/>
    <w:rsid w:val="00D13EEA"/>
    <w:rsid w:val="00D44DE1"/>
    <w:rsid w:val="00D76178"/>
    <w:rsid w:val="00DA009C"/>
    <w:rsid w:val="00DC0CBF"/>
    <w:rsid w:val="00DC1CFE"/>
    <w:rsid w:val="00DE5BFE"/>
    <w:rsid w:val="00E1025E"/>
    <w:rsid w:val="00E219A6"/>
    <w:rsid w:val="00E355AE"/>
    <w:rsid w:val="00E36DDD"/>
    <w:rsid w:val="00E749F1"/>
    <w:rsid w:val="00EA0944"/>
    <w:rsid w:val="00EA6DF0"/>
    <w:rsid w:val="00EB4090"/>
    <w:rsid w:val="00ED3B66"/>
    <w:rsid w:val="00ED3B81"/>
    <w:rsid w:val="00EE0181"/>
    <w:rsid w:val="00EF231D"/>
    <w:rsid w:val="00F043D5"/>
    <w:rsid w:val="00F30599"/>
    <w:rsid w:val="00F426D9"/>
    <w:rsid w:val="00F46865"/>
    <w:rsid w:val="00F51B78"/>
    <w:rsid w:val="00F64FB7"/>
    <w:rsid w:val="00F65E5A"/>
    <w:rsid w:val="00F9200A"/>
    <w:rsid w:val="00FB2FA1"/>
    <w:rsid w:val="00FD1029"/>
    <w:rsid w:val="00FD288A"/>
    <w:rsid w:val="00FE728E"/>
    <w:rsid w:val="00FF17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C15"/>
  </w:style>
  <w:style w:type="paragraph" w:styleId="1">
    <w:name w:val="heading 1"/>
    <w:basedOn w:val="a"/>
    <w:next w:val="a"/>
    <w:link w:val="10"/>
    <w:qFormat/>
    <w:rsid w:val="00460EB5"/>
    <w:pPr>
      <w:spacing w:before="600" w:after="0" w:line="360" w:lineRule="auto"/>
      <w:outlineLvl w:val="0"/>
    </w:pPr>
    <w:rPr>
      <w:rFonts w:ascii="Cambria" w:eastAsia="Calibri" w:hAnsi="Cambria" w:cs="Times New Roman"/>
      <w:b/>
      <w:bCs/>
      <w:i/>
      <w:iCs/>
      <w:sz w:val="32"/>
      <w:szCs w:val="32"/>
      <w:lang w:val="ru-RU" w:eastAsia="ru-RU"/>
    </w:rPr>
  </w:style>
  <w:style w:type="paragraph" w:styleId="2">
    <w:name w:val="heading 2"/>
    <w:basedOn w:val="a"/>
    <w:next w:val="a"/>
    <w:link w:val="20"/>
    <w:unhideWhenUsed/>
    <w:qFormat/>
    <w:rsid w:val="00460EB5"/>
    <w:pPr>
      <w:spacing w:before="320" w:after="0" w:line="360" w:lineRule="auto"/>
      <w:outlineLvl w:val="1"/>
    </w:pPr>
    <w:rPr>
      <w:rFonts w:ascii="Cambria" w:eastAsia="Calibri" w:hAnsi="Cambria" w:cs="Times New Roman"/>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339F"/>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46865"/>
    <w:pPr>
      <w:spacing w:after="0" w:line="240" w:lineRule="auto"/>
    </w:pPr>
    <w:rPr>
      <w:rFonts w:ascii="Calibri" w:eastAsia="Times New Roman" w:hAnsi="Calibri" w:cs="Times New Roman"/>
    </w:rPr>
  </w:style>
  <w:style w:type="character" w:customStyle="1" w:styleId="10">
    <w:name w:val="Заголовок 1 Знак"/>
    <w:basedOn w:val="a0"/>
    <w:link w:val="1"/>
    <w:rsid w:val="00460EB5"/>
    <w:rPr>
      <w:rFonts w:ascii="Cambria" w:eastAsia="Calibri" w:hAnsi="Cambria" w:cs="Times New Roman"/>
      <w:b/>
      <w:bCs/>
      <w:i/>
      <w:iCs/>
      <w:sz w:val="32"/>
      <w:szCs w:val="32"/>
      <w:lang w:val="ru-RU" w:eastAsia="ru-RU"/>
    </w:rPr>
  </w:style>
  <w:style w:type="character" w:customStyle="1" w:styleId="20">
    <w:name w:val="Заголовок 2 Знак"/>
    <w:basedOn w:val="a0"/>
    <w:link w:val="2"/>
    <w:rsid w:val="00460EB5"/>
    <w:rPr>
      <w:rFonts w:ascii="Cambria" w:eastAsia="Calibri" w:hAnsi="Cambria" w:cs="Times New Roman"/>
      <w:b/>
      <w:bCs/>
      <w:i/>
      <w:iCs/>
      <w:sz w:val="28"/>
      <w:szCs w:val="28"/>
      <w:lang w:val="ru-RU" w:eastAsia="ru-RU"/>
    </w:rPr>
  </w:style>
  <w:style w:type="paragraph" w:styleId="a5">
    <w:name w:val="List Paragraph"/>
    <w:basedOn w:val="a"/>
    <w:uiPriority w:val="34"/>
    <w:qFormat/>
    <w:rsid w:val="004A553A"/>
    <w:pPr>
      <w:ind w:left="720"/>
      <w:contextualSpacing/>
    </w:pPr>
  </w:style>
  <w:style w:type="character" w:customStyle="1" w:styleId="rvts23">
    <w:name w:val="rvts23"/>
    <w:rsid w:val="00C47123"/>
  </w:style>
</w:styles>
</file>

<file path=word/webSettings.xml><?xml version="1.0" encoding="utf-8"?>
<w:webSettings xmlns:r="http://schemas.openxmlformats.org/officeDocument/2006/relationships" xmlns:w="http://schemas.openxmlformats.org/wordprocessingml/2006/main">
  <w:divs>
    <w:div w:id="416756038">
      <w:bodyDiv w:val="1"/>
      <w:marLeft w:val="0"/>
      <w:marRight w:val="0"/>
      <w:marTop w:val="0"/>
      <w:marBottom w:val="0"/>
      <w:divBdr>
        <w:top w:val="none" w:sz="0" w:space="0" w:color="auto"/>
        <w:left w:val="none" w:sz="0" w:space="0" w:color="auto"/>
        <w:bottom w:val="none" w:sz="0" w:space="0" w:color="auto"/>
        <w:right w:val="none" w:sz="0" w:space="0" w:color="auto"/>
      </w:divBdr>
    </w:div>
    <w:div w:id="742223504">
      <w:bodyDiv w:val="1"/>
      <w:marLeft w:val="0"/>
      <w:marRight w:val="0"/>
      <w:marTop w:val="0"/>
      <w:marBottom w:val="0"/>
      <w:divBdr>
        <w:top w:val="none" w:sz="0" w:space="0" w:color="auto"/>
        <w:left w:val="none" w:sz="0" w:space="0" w:color="auto"/>
        <w:bottom w:val="none" w:sz="0" w:space="0" w:color="auto"/>
        <w:right w:val="none" w:sz="0" w:space="0" w:color="auto"/>
      </w:divBdr>
    </w:div>
    <w:div w:id="813982795">
      <w:bodyDiv w:val="1"/>
      <w:marLeft w:val="0"/>
      <w:marRight w:val="0"/>
      <w:marTop w:val="0"/>
      <w:marBottom w:val="0"/>
      <w:divBdr>
        <w:top w:val="none" w:sz="0" w:space="0" w:color="auto"/>
        <w:left w:val="none" w:sz="0" w:space="0" w:color="auto"/>
        <w:bottom w:val="none" w:sz="0" w:space="0" w:color="auto"/>
        <w:right w:val="none" w:sz="0" w:space="0" w:color="auto"/>
      </w:divBdr>
    </w:div>
    <w:div w:id="1344432222">
      <w:bodyDiv w:val="1"/>
      <w:marLeft w:val="0"/>
      <w:marRight w:val="0"/>
      <w:marTop w:val="0"/>
      <w:marBottom w:val="0"/>
      <w:divBdr>
        <w:top w:val="none" w:sz="0" w:space="0" w:color="auto"/>
        <w:left w:val="none" w:sz="0" w:space="0" w:color="auto"/>
        <w:bottom w:val="none" w:sz="0" w:space="0" w:color="auto"/>
        <w:right w:val="none" w:sz="0" w:space="0" w:color="auto"/>
      </w:divBdr>
    </w:div>
    <w:div w:id="1413625822">
      <w:bodyDiv w:val="1"/>
      <w:marLeft w:val="0"/>
      <w:marRight w:val="0"/>
      <w:marTop w:val="0"/>
      <w:marBottom w:val="0"/>
      <w:divBdr>
        <w:top w:val="none" w:sz="0" w:space="0" w:color="auto"/>
        <w:left w:val="none" w:sz="0" w:space="0" w:color="auto"/>
        <w:bottom w:val="none" w:sz="0" w:space="0" w:color="auto"/>
        <w:right w:val="none" w:sz="0" w:space="0" w:color="auto"/>
      </w:divBdr>
    </w:div>
    <w:div w:id="1451699980">
      <w:bodyDiv w:val="1"/>
      <w:marLeft w:val="0"/>
      <w:marRight w:val="0"/>
      <w:marTop w:val="0"/>
      <w:marBottom w:val="0"/>
      <w:divBdr>
        <w:top w:val="none" w:sz="0" w:space="0" w:color="auto"/>
        <w:left w:val="none" w:sz="0" w:space="0" w:color="auto"/>
        <w:bottom w:val="none" w:sz="0" w:space="0" w:color="auto"/>
        <w:right w:val="none" w:sz="0" w:space="0" w:color="auto"/>
      </w:divBdr>
    </w:div>
    <w:div w:id="1634291572">
      <w:bodyDiv w:val="1"/>
      <w:marLeft w:val="0"/>
      <w:marRight w:val="0"/>
      <w:marTop w:val="0"/>
      <w:marBottom w:val="0"/>
      <w:divBdr>
        <w:top w:val="none" w:sz="0" w:space="0" w:color="auto"/>
        <w:left w:val="none" w:sz="0" w:space="0" w:color="auto"/>
        <w:bottom w:val="none" w:sz="0" w:space="0" w:color="auto"/>
        <w:right w:val="none" w:sz="0" w:space="0" w:color="auto"/>
      </w:divBdr>
    </w:div>
    <w:div w:id="1697347111">
      <w:bodyDiv w:val="1"/>
      <w:marLeft w:val="0"/>
      <w:marRight w:val="0"/>
      <w:marTop w:val="0"/>
      <w:marBottom w:val="0"/>
      <w:divBdr>
        <w:top w:val="none" w:sz="0" w:space="0" w:color="auto"/>
        <w:left w:val="none" w:sz="0" w:space="0" w:color="auto"/>
        <w:bottom w:val="none" w:sz="0" w:space="0" w:color="auto"/>
        <w:right w:val="none" w:sz="0" w:space="0" w:color="auto"/>
      </w:divBdr>
    </w:div>
    <w:div w:id="1713111485">
      <w:bodyDiv w:val="1"/>
      <w:marLeft w:val="0"/>
      <w:marRight w:val="0"/>
      <w:marTop w:val="0"/>
      <w:marBottom w:val="0"/>
      <w:divBdr>
        <w:top w:val="none" w:sz="0" w:space="0" w:color="auto"/>
        <w:left w:val="none" w:sz="0" w:space="0" w:color="auto"/>
        <w:bottom w:val="none" w:sz="0" w:space="0" w:color="auto"/>
        <w:right w:val="none" w:sz="0" w:space="0" w:color="auto"/>
      </w:divBdr>
    </w:div>
    <w:div w:id="195574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15522</Words>
  <Characters>8849</Characters>
  <Application>Microsoft Office Word</Application>
  <DocSecurity>0</DocSecurity>
  <Lines>73</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12</cp:revision>
  <cp:lastPrinted>2023-12-06T12:02:00Z</cp:lastPrinted>
  <dcterms:created xsi:type="dcterms:W3CDTF">2023-12-06T12:14:00Z</dcterms:created>
  <dcterms:modified xsi:type="dcterms:W3CDTF">2023-12-27T08:17:00Z</dcterms:modified>
</cp:coreProperties>
</file>